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DFA" w:rsidRPr="0039625D" w:rsidRDefault="0039625D" w:rsidP="0039625D">
      <w:pPr>
        <w:spacing w:after="0"/>
        <w:jc w:val="center"/>
        <w:rPr>
          <w:rFonts w:ascii="Arial" w:hAnsi="Arial" w:cs="Arial"/>
          <w:b/>
          <w:color w:val="FF0000"/>
          <w:sz w:val="36"/>
          <w:szCs w:val="36"/>
        </w:rPr>
      </w:pPr>
      <w:r>
        <w:rPr>
          <w:rFonts w:ascii="Arial" w:hAnsi="Arial" w:cs="Arial"/>
          <w:b/>
          <w:color w:val="FF0000"/>
          <w:sz w:val="36"/>
          <w:szCs w:val="36"/>
        </w:rPr>
        <w:t>Aristó</w:t>
      </w:r>
      <w:r w:rsidRPr="0039625D">
        <w:rPr>
          <w:rFonts w:ascii="Arial" w:hAnsi="Arial" w:cs="Arial"/>
          <w:b/>
          <w:color w:val="FF0000"/>
          <w:sz w:val="36"/>
          <w:szCs w:val="36"/>
        </w:rPr>
        <w:t>teles</w:t>
      </w:r>
    </w:p>
    <w:p w:rsidR="0039625D" w:rsidRDefault="0039625D" w:rsidP="0039625D">
      <w:pPr>
        <w:spacing w:after="0"/>
        <w:jc w:val="center"/>
        <w:rPr>
          <w:rFonts w:ascii="Arial" w:hAnsi="Arial" w:cs="Arial"/>
          <w:b/>
          <w:color w:val="0070C0"/>
          <w:sz w:val="28"/>
          <w:szCs w:val="28"/>
        </w:rPr>
      </w:pPr>
      <w:proofErr w:type="spellStart"/>
      <w:r w:rsidRPr="0039625D">
        <w:rPr>
          <w:rFonts w:ascii="Arial" w:hAnsi="Arial" w:cs="Arial"/>
          <w:b/>
          <w:color w:val="0070C0"/>
          <w:sz w:val="28"/>
          <w:szCs w:val="28"/>
        </w:rPr>
        <w:t>Wikipedia</w:t>
      </w:r>
      <w:proofErr w:type="spellEnd"/>
    </w:p>
    <w:p w:rsidR="0039625D" w:rsidRPr="0039625D" w:rsidRDefault="0039625D" w:rsidP="0039625D">
      <w:pPr>
        <w:spacing w:after="0"/>
        <w:jc w:val="center"/>
        <w:rPr>
          <w:rFonts w:ascii="Arial" w:hAnsi="Arial" w:cs="Arial"/>
          <w:b/>
          <w:color w:val="0070C0"/>
          <w:sz w:val="28"/>
          <w:szCs w:val="28"/>
        </w:rPr>
      </w:pPr>
    </w:p>
    <w:p w:rsidR="0039625D" w:rsidRPr="0039625D" w:rsidRDefault="0039625D" w:rsidP="0039625D">
      <w:pPr>
        <w:spacing w:after="0"/>
        <w:jc w:val="center"/>
        <w:rPr>
          <w:rFonts w:ascii="Arial" w:hAnsi="Arial" w:cs="Arial"/>
          <w:b/>
          <w:color w:val="0070C0"/>
        </w:rPr>
      </w:pPr>
      <w:r w:rsidRPr="0039625D">
        <w:rPr>
          <w:rFonts w:ascii="Arial" w:hAnsi="Arial" w:cs="Arial"/>
          <w:b/>
          <w:color w:val="0070C0"/>
        </w:rPr>
        <w:t>http://es.wikipedia.org/wiki/Arist%C3%B3teles</w:t>
      </w:r>
    </w:p>
    <w:p w:rsidR="0039625D" w:rsidRDefault="0039625D"/>
    <w:p w:rsidR="0039625D" w:rsidRPr="0039625D" w:rsidRDefault="0039625D" w:rsidP="0039625D">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2054272" cy="2752725"/>
            <wp:effectExtent l="19050" t="0" r="3128" b="0"/>
            <wp:docPr id="1" name="Imagen 1" descr="http://upload.wikimedia.org/wikipedia/commons/thumb/a/ae/Aristotle_Altemps_Inv8575.jpg/250px-Aristotle_Altemps_Inv8575.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e/Aristotle_Altemps_Inv8575.jpg/250px-Aristotle_Altemps_Inv8575.jpg">
                      <a:hlinkClick r:id="rId5"/>
                    </pic:cNvPr>
                    <pic:cNvPicPr>
                      <a:picLocks noChangeAspect="1" noChangeArrowheads="1"/>
                    </pic:cNvPicPr>
                  </pic:nvPicPr>
                  <pic:blipFill>
                    <a:blip r:embed="rId6"/>
                    <a:srcRect/>
                    <a:stretch>
                      <a:fillRect/>
                    </a:stretch>
                  </pic:blipFill>
                  <pic:spPr bwMode="auto">
                    <a:xfrm>
                      <a:off x="0" y="0"/>
                      <a:ext cx="2054272" cy="2752725"/>
                    </a:xfrm>
                    <a:prstGeom prst="rect">
                      <a:avLst/>
                    </a:prstGeom>
                    <a:noFill/>
                    <a:ln w="9525">
                      <a:noFill/>
                      <a:miter lim="800000"/>
                      <a:headEnd/>
                      <a:tailEnd/>
                    </a:ln>
                  </pic:spPr>
                </pic:pic>
              </a:graphicData>
            </a:graphic>
          </wp:inline>
        </w:drawing>
      </w:r>
    </w:p>
    <w:p w:rsidR="0039625D" w:rsidRPr="0039625D" w:rsidRDefault="0039625D" w:rsidP="0039625D">
      <w:pPr>
        <w:spacing w:after="0" w:line="240" w:lineRule="auto"/>
        <w:jc w:val="center"/>
        <w:rPr>
          <w:rFonts w:ascii="Arial" w:eastAsia="Times New Roman" w:hAnsi="Arial" w:cs="Arial"/>
          <w:b/>
          <w:color w:val="0070C0"/>
          <w:lang w:eastAsia="es-ES"/>
        </w:rPr>
      </w:pPr>
      <w:r w:rsidRPr="0039625D">
        <w:rPr>
          <w:rFonts w:ascii="Arial" w:eastAsia="Times New Roman" w:hAnsi="Arial" w:cs="Arial"/>
          <w:b/>
          <w:color w:val="0070C0"/>
          <w:lang w:eastAsia="es-ES"/>
        </w:rPr>
        <w:t xml:space="preserve">Busto de Aristóteles en </w:t>
      </w:r>
      <w:hyperlink r:id="rId7" w:tooltip="Roma" w:history="1">
        <w:r w:rsidRPr="0039625D">
          <w:rPr>
            <w:rFonts w:ascii="Arial" w:eastAsia="Times New Roman" w:hAnsi="Arial" w:cs="Arial"/>
            <w:b/>
            <w:color w:val="0070C0"/>
            <w:u w:val="single"/>
            <w:lang w:eastAsia="es-ES"/>
          </w:rPr>
          <w:t>Roma</w:t>
        </w:r>
      </w:hyperlink>
      <w:r w:rsidRPr="0039625D">
        <w:rPr>
          <w:rFonts w:ascii="Arial" w:eastAsia="Times New Roman" w:hAnsi="Arial" w:cs="Arial"/>
          <w:b/>
          <w:color w:val="0070C0"/>
          <w:lang w:eastAsia="es-ES"/>
        </w:rPr>
        <w:t>.</w:t>
      </w:r>
    </w:p>
    <w:p w:rsidR="0039625D" w:rsidRPr="0039625D" w:rsidRDefault="0039625D" w:rsidP="0039625D">
      <w:pPr>
        <w:spacing w:before="100" w:beforeAutospacing="1" w:after="100" w:afterAutospacing="1" w:line="240" w:lineRule="auto"/>
        <w:jc w:val="both"/>
        <w:rPr>
          <w:rFonts w:ascii="Arial" w:eastAsia="Times New Roman" w:hAnsi="Arial" w:cs="Arial"/>
          <w:b/>
          <w:sz w:val="24"/>
          <w:szCs w:val="24"/>
          <w:lang w:eastAsia="es-ES"/>
        </w:rPr>
      </w:pPr>
      <w:r w:rsidRPr="0039625D">
        <w:rPr>
          <w:rFonts w:ascii="Arial" w:eastAsia="Times New Roman" w:hAnsi="Arial" w:cs="Arial"/>
          <w:b/>
          <w:bCs/>
          <w:sz w:val="24"/>
          <w:szCs w:val="24"/>
          <w:lang w:eastAsia="es-ES"/>
        </w:rPr>
        <w:t>Aristóteles</w:t>
      </w:r>
      <w:r w:rsidRPr="0039625D">
        <w:rPr>
          <w:rFonts w:ascii="Arial" w:eastAsia="Times New Roman" w:hAnsi="Arial" w:cs="Arial"/>
          <w:b/>
          <w:sz w:val="24"/>
          <w:szCs w:val="24"/>
          <w:lang w:eastAsia="es-ES"/>
        </w:rPr>
        <w:t xml:space="preserve"> (en </w:t>
      </w:r>
      <w:hyperlink r:id="rId8" w:tooltip="Griego antiguo" w:history="1">
        <w:r w:rsidRPr="0039625D">
          <w:rPr>
            <w:rFonts w:ascii="Arial" w:eastAsia="Times New Roman" w:hAnsi="Arial" w:cs="Arial"/>
            <w:b/>
            <w:sz w:val="24"/>
            <w:szCs w:val="24"/>
            <w:lang w:eastAsia="es-ES"/>
          </w:rPr>
          <w:t>griego antiguo</w:t>
        </w:r>
      </w:hyperlink>
      <w:r w:rsidRPr="0039625D">
        <w:rPr>
          <w:rFonts w:ascii="Arial" w:eastAsia="Times New Roman" w:hAnsi="Arial" w:cs="Arial"/>
          <w:b/>
          <w:sz w:val="24"/>
          <w:szCs w:val="24"/>
          <w:lang w:eastAsia="es-ES"/>
        </w:rPr>
        <w:t xml:space="preserve"> </w:t>
      </w:r>
      <w:proofErr w:type="spellStart"/>
      <w:r w:rsidRPr="0039625D">
        <w:rPr>
          <w:rFonts w:ascii="Arial" w:eastAsia="Times New Roman" w:hAnsi="Arial" w:cs="Arial"/>
          <w:b/>
          <w:sz w:val="24"/>
          <w:szCs w:val="24"/>
          <w:lang w:eastAsia="es-ES"/>
        </w:rPr>
        <w:t>Ἀριστοτέλης</w:t>
      </w:r>
      <w:proofErr w:type="spellEnd"/>
      <w:r w:rsidRPr="0039625D">
        <w:rPr>
          <w:rFonts w:ascii="Arial" w:eastAsia="Times New Roman" w:hAnsi="Arial" w:cs="Arial"/>
          <w:b/>
          <w:sz w:val="24"/>
          <w:szCs w:val="24"/>
          <w:lang w:eastAsia="es-ES"/>
        </w:rPr>
        <w:t xml:space="preserve">, </w:t>
      </w:r>
      <w:proofErr w:type="spellStart"/>
      <w:r w:rsidRPr="0039625D">
        <w:rPr>
          <w:rFonts w:ascii="Arial" w:eastAsia="Times New Roman" w:hAnsi="Arial" w:cs="Arial"/>
          <w:b/>
          <w:i/>
          <w:iCs/>
          <w:sz w:val="24"/>
          <w:szCs w:val="24"/>
          <w:lang w:eastAsia="es-ES"/>
        </w:rPr>
        <w:t>Aristotélēs</w:t>
      </w:r>
      <w:proofErr w:type="spellEnd"/>
      <w:r w:rsidRPr="0039625D">
        <w:rPr>
          <w:rFonts w:ascii="Arial" w:eastAsia="Times New Roman" w:hAnsi="Arial" w:cs="Arial"/>
          <w:b/>
          <w:sz w:val="24"/>
          <w:szCs w:val="24"/>
          <w:lang w:eastAsia="es-ES"/>
        </w:rPr>
        <w:t>) (</w:t>
      </w:r>
      <w:hyperlink r:id="rId9" w:tooltip="384 a. C." w:history="1">
        <w:r w:rsidRPr="0039625D">
          <w:rPr>
            <w:rFonts w:ascii="Arial" w:eastAsia="Times New Roman" w:hAnsi="Arial" w:cs="Arial"/>
            <w:b/>
            <w:sz w:val="24"/>
            <w:szCs w:val="24"/>
            <w:lang w:eastAsia="es-ES"/>
          </w:rPr>
          <w:t>384 a. C.</w:t>
        </w:r>
      </w:hyperlink>
      <w:r w:rsidRPr="0039625D">
        <w:rPr>
          <w:rFonts w:ascii="Arial" w:eastAsia="Times New Roman" w:hAnsi="Arial" w:cs="Arial"/>
          <w:b/>
          <w:sz w:val="24"/>
          <w:szCs w:val="24"/>
          <w:lang w:eastAsia="es-ES"/>
        </w:rPr>
        <w:t xml:space="preserve"> – </w:t>
      </w:r>
      <w:hyperlink r:id="rId10" w:tooltip="322 a. C." w:history="1">
        <w:r w:rsidRPr="0039625D">
          <w:rPr>
            <w:rFonts w:ascii="Arial" w:eastAsia="Times New Roman" w:hAnsi="Arial" w:cs="Arial"/>
            <w:b/>
            <w:sz w:val="24"/>
            <w:szCs w:val="24"/>
            <w:lang w:eastAsia="es-ES"/>
          </w:rPr>
          <w:t>322 a. C.</w:t>
        </w:r>
      </w:hyperlink>
      <w:r w:rsidRPr="0039625D">
        <w:rPr>
          <w:rFonts w:ascii="Arial" w:eastAsia="Times New Roman" w:hAnsi="Arial" w:cs="Arial"/>
          <w:b/>
          <w:sz w:val="24"/>
          <w:szCs w:val="24"/>
          <w:lang w:eastAsia="es-ES"/>
        </w:rPr>
        <w:t>)</w:t>
      </w:r>
      <w:hyperlink r:id="rId11" w:anchor="cite_note-SEP-1" w:history="1">
        <w:r w:rsidRPr="0039625D">
          <w:rPr>
            <w:rFonts w:ascii="Arial" w:eastAsia="Times New Roman" w:hAnsi="Arial" w:cs="Arial"/>
            <w:b/>
            <w:vanish/>
            <w:sz w:val="24"/>
            <w:szCs w:val="24"/>
            <w:vertAlign w:val="superscript"/>
            <w:lang w:eastAsia="es-ES"/>
          </w:rPr>
          <w:t>[</w:t>
        </w:r>
        <w:r w:rsidRPr="0039625D">
          <w:rPr>
            <w:rFonts w:ascii="Arial" w:eastAsia="Times New Roman" w:hAnsi="Arial" w:cs="Arial"/>
            <w:b/>
            <w:sz w:val="24"/>
            <w:szCs w:val="24"/>
            <w:vertAlign w:val="superscript"/>
            <w:lang w:eastAsia="es-ES"/>
          </w:rPr>
          <w:t>1</w:t>
        </w:r>
        <w:r w:rsidRPr="0039625D">
          <w:rPr>
            <w:rFonts w:ascii="Arial" w:eastAsia="Times New Roman" w:hAnsi="Arial" w:cs="Arial"/>
            <w:b/>
            <w:vanish/>
            <w:sz w:val="24"/>
            <w:szCs w:val="24"/>
            <w:vertAlign w:val="superscript"/>
            <w:lang w:eastAsia="es-ES"/>
          </w:rPr>
          <w:t>]</w:t>
        </w:r>
      </w:hyperlink>
      <w:r w:rsidRPr="0039625D">
        <w:rPr>
          <w:rFonts w:ascii="Arial" w:eastAsia="Times New Roman" w:hAnsi="Arial" w:cs="Arial"/>
          <w:b/>
          <w:sz w:val="24"/>
          <w:szCs w:val="24"/>
          <w:lang w:eastAsia="es-ES"/>
        </w:rPr>
        <w:t xml:space="preserve"> </w:t>
      </w:r>
      <w:hyperlink r:id="rId12" w:anchor="cite_note-Britannica-2" w:history="1">
        <w:r w:rsidRPr="0039625D">
          <w:rPr>
            <w:rFonts w:ascii="Arial" w:eastAsia="Times New Roman" w:hAnsi="Arial" w:cs="Arial"/>
            <w:b/>
            <w:vanish/>
            <w:sz w:val="24"/>
            <w:szCs w:val="24"/>
            <w:vertAlign w:val="superscript"/>
            <w:lang w:eastAsia="es-ES"/>
          </w:rPr>
          <w:t>[</w:t>
        </w:r>
        <w:r w:rsidRPr="0039625D">
          <w:rPr>
            <w:rFonts w:ascii="Arial" w:eastAsia="Times New Roman" w:hAnsi="Arial" w:cs="Arial"/>
            <w:b/>
            <w:sz w:val="24"/>
            <w:szCs w:val="24"/>
            <w:vertAlign w:val="superscript"/>
            <w:lang w:eastAsia="es-ES"/>
          </w:rPr>
          <w:t>2</w:t>
        </w:r>
        <w:r w:rsidRPr="0039625D">
          <w:rPr>
            <w:rFonts w:ascii="Arial" w:eastAsia="Times New Roman" w:hAnsi="Arial" w:cs="Arial"/>
            <w:b/>
            <w:vanish/>
            <w:sz w:val="24"/>
            <w:szCs w:val="24"/>
            <w:vertAlign w:val="superscript"/>
            <w:lang w:eastAsia="es-ES"/>
          </w:rPr>
          <w:t>]</w:t>
        </w:r>
      </w:hyperlink>
      <w:r w:rsidRPr="0039625D">
        <w:rPr>
          <w:rFonts w:ascii="Arial" w:eastAsia="Times New Roman" w:hAnsi="Arial" w:cs="Arial"/>
          <w:b/>
          <w:sz w:val="24"/>
          <w:szCs w:val="24"/>
          <w:lang w:eastAsia="es-ES"/>
        </w:rPr>
        <w:t xml:space="preserve"> fue un </w:t>
      </w:r>
      <w:hyperlink r:id="rId13" w:tooltip="Polímata" w:history="1">
        <w:proofErr w:type="spellStart"/>
        <w:r w:rsidRPr="0039625D">
          <w:rPr>
            <w:rFonts w:ascii="Arial" w:eastAsia="Times New Roman" w:hAnsi="Arial" w:cs="Arial"/>
            <w:b/>
            <w:sz w:val="24"/>
            <w:szCs w:val="24"/>
            <w:lang w:eastAsia="es-ES"/>
          </w:rPr>
          <w:t>polímata</w:t>
        </w:r>
        <w:proofErr w:type="spellEnd"/>
      </w:hyperlink>
      <w:r w:rsidRPr="0039625D">
        <w:rPr>
          <w:rFonts w:ascii="Arial" w:eastAsia="Times New Roman" w:hAnsi="Arial" w:cs="Arial"/>
          <w:b/>
          <w:sz w:val="24"/>
          <w:szCs w:val="24"/>
          <w:lang w:eastAsia="es-ES"/>
        </w:rPr>
        <w:t xml:space="preserve">: </w:t>
      </w:r>
      <w:hyperlink r:id="rId14" w:tooltip="Filosofía griega" w:history="1">
        <w:r w:rsidRPr="0039625D">
          <w:rPr>
            <w:rFonts w:ascii="Arial" w:eastAsia="Times New Roman" w:hAnsi="Arial" w:cs="Arial"/>
            <w:b/>
            <w:sz w:val="24"/>
            <w:szCs w:val="24"/>
            <w:lang w:eastAsia="es-ES"/>
          </w:rPr>
          <w:t>filósofo</w:t>
        </w:r>
      </w:hyperlink>
      <w:r w:rsidRPr="0039625D">
        <w:rPr>
          <w:rFonts w:ascii="Arial" w:eastAsia="Times New Roman" w:hAnsi="Arial" w:cs="Arial"/>
          <w:b/>
          <w:sz w:val="24"/>
          <w:szCs w:val="24"/>
          <w:lang w:eastAsia="es-ES"/>
        </w:rPr>
        <w:t xml:space="preserve">, </w:t>
      </w:r>
      <w:hyperlink r:id="rId15" w:tooltip="Lógico" w:history="1">
        <w:r w:rsidRPr="0039625D">
          <w:rPr>
            <w:rFonts w:ascii="Arial" w:eastAsia="Times New Roman" w:hAnsi="Arial" w:cs="Arial"/>
            <w:b/>
            <w:sz w:val="24"/>
            <w:szCs w:val="24"/>
            <w:lang w:eastAsia="es-ES"/>
          </w:rPr>
          <w:t>lógico</w:t>
        </w:r>
      </w:hyperlink>
      <w:r w:rsidRPr="0039625D">
        <w:rPr>
          <w:rFonts w:ascii="Arial" w:eastAsia="Times New Roman" w:hAnsi="Arial" w:cs="Arial"/>
          <w:b/>
          <w:sz w:val="24"/>
          <w:szCs w:val="24"/>
          <w:lang w:eastAsia="es-ES"/>
        </w:rPr>
        <w:t xml:space="preserve"> y </w:t>
      </w:r>
      <w:hyperlink r:id="rId16" w:tooltip="Científico" w:history="1">
        <w:r w:rsidRPr="0039625D">
          <w:rPr>
            <w:rFonts w:ascii="Arial" w:eastAsia="Times New Roman" w:hAnsi="Arial" w:cs="Arial"/>
            <w:b/>
            <w:sz w:val="24"/>
            <w:szCs w:val="24"/>
            <w:lang w:eastAsia="es-ES"/>
          </w:rPr>
          <w:t>científico</w:t>
        </w:r>
      </w:hyperlink>
      <w:r w:rsidRPr="0039625D">
        <w:rPr>
          <w:rFonts w:ascii="Arial" w:eastAsia="Times New Roman" w:hAnsi="Arial" w:cs="Arial"/>
          <w:b/>
          <w:sz w:val="24"/>
          <w:szCs w:val="24"/>
          <w:lang w:eastAsia="es-ES"/>
        </w:rPr>
        <w:t xml:space="preserve"> de la </w:t>
      </w:r>
      <w:hyperlink r:id="rId17" w:tooltip="Antigua Grecia" w:history="1">
        <w:r w:rsidRPr="0039625D">
          <w:rPr>
            <w:rFonts w:ascii="Arial" w:eastAsia="Times New Roman" w:hAnsi="Arial" w:cs="Arial"/>
            <w:b/>
            <w:sz w:val="24"/>
            <w:szCs w:val="24"/>
            <w:lang w:eastAsia="es-ES"/>
          </w:rPr>
          <w:t>Antigua Grecia</w:t>
        </w:r>
      </w:hyperlink>
      <w:r w:rsidRPr="0039625D">
        <w:rPr>
          <w:rFonts w:ascii="Arial" w:eastAsia="Times New Roman" w:hAnsi="Arial" w:cs="Arial"/>
          <w:b/>
          <w:sz w:val="24"/>
          <w:szCs w:val="24"/>
          <w:lang w:eastAsia="es-ES"/>
        </w:rPr>
        <w:t xml:space="preserve"> cuyas ideas han ejercido una enorme influencia sobre la historia intele</w:t>
      </w:r>
      <w:r w:rsidRPr="0039625D">
        <w:rPr>
          <w:rFonts w:ascii="Arial" w:eastAsia="Times New Roman" w:hAnsi="Arial" w:cs="Arial"/>
          <w:b/>
          <w:sz w:val="24"/>
          <w:szCs w:val="24"/>
          <w:lang w:eastAsia="es-ES"/>
        </w:rPr>
        <w:t>c</w:t>
      </w:r>
      <w:r w:rsidRPr="0039625D">
        <w:rPr>
          <w:rFonts w:ascii="Arial" w:eastAsia="Times New Roman" w:hAnsi="Arial" w:cs="Arial"/>
          <w:b/>
          <w:sz w:val="24"/>
          <w:szCs w:val="24"/>
          <w:lang w:eastAsia="es-ES"/>
        </w:rPr>
        <w:t xml:space="preserve">tual de </w:t>
      </w:r>
      <w:hyperlink r:id="rId18" w:tooltip="Occidente" w:history="1">
        <w:r w:rsidRPr="0039625D">
          <w:rPr>
            <w:rFonts w:ascii="Arial" w:eastAsia="Times New Roman" w:hAnsi="Arial" w:cs="Arial"/>
            <w:b/>
            <w:sz w:val="24"/>
            <w:szCs w:val="24"/>
            <w:lang w:eastAsia="es-ES"/>
          </w:rPr>
          <w:t>Occidente</w:t>
        </w:r>
      </w:hyperlink>
      <w:r w:rsidRPr="0039625D">
        <w:rPr>
          <w:rFonts w:ascii="Arial" w:eastAsia="Times New Roman" w:hAnsi="Arial" w:cs="Arial"/>
          <w:b/>
          <w:sz w:val="24"/>
          <w:szCs w:val="24"/>
          <w:lang w:eastAsia="es-ES"/>
        </w:rPr>
        <w:t xml:space="preserve"> por más de dos mil</w:t>
      </w:r>
      <w:r w:rsidRPr="0039625D">
        <w:rPr>
          <w:rFonts w:ascii="Arial" w:eastAsia="Times New Roman" w:hAnsi="Arial" w:cs="Arial"/>
          <w:b/>
          <w:sz w:val="24"/>
          <w:szCs w:val="24"/>
          <w:lang w:eastAsia="es-ES"/>
        </w:rPr>
        <w:t>e</w:t>
      </w:r>
      <w:r w:rsidRPr="0039625D">
        <w:rPr>
          <w:rFonts w:ascii="Arial" w:eastAsia="Times New Roman" w:hAnsi="Arial" w:cs="Arial"/>
          <w:b/>
          <w:sz w:val="24"/>
          <w:szCs w:val="24"/>
          <w:lang w:eastAsia="es-ES"/>
        </w:rPr>
        <w:t>nios.</w:t>
      </w:r>
      <w:hyperlink r:id="rId19" w:anchor="cite_note-SEP-1" w:history="1">
        <w:r w:rsidRPr="0039625D">
          <w:rPr>
            <w:rFonts w:ascii="Arial" w:eastAsia="Times New Roman" w:hAnsi="Arial" w:cs="Arial"/>
            <w:b/>
            <w:vanish/>
            <w:sz w:val="24"/>
            <w:szCs w:val="24"/>
            <w:vertAlign w:val="superscript"/>
            <w:lang w:eastAsia="es-ES"/>
          </w:rPr>
          <w:t>[</w:t>
        </w:r>
        <w:r w:rsidRPr="0039625D">
          <w:rPr>
            <w:rFonts w:ascii="Arial" w:eastAsia="Times New Roman" w:hAnsi="Arial" w:cs="Arial"/>
            <w:b/>
            <w:sz w:val="24"/>
            <w:szCs w:val="24"/>
            <w:vertAlign w:val="superscript"/>
            <w:lang w:eastAsia="es-ES"/>
          </w:rPr>
          <w:t>1</w:t>
        </w:r>
        <w:r w:rsidRPr="0039625D">
          <w:rPr>
            <w:rFonts w:ascii="Arial" w:eastAsia="Times New Roman" w:hAnsi="Arial" w:cs="Arial"/>
            <w:b/>
            <w:vanish/>
            <w:sz w:val="24"/>
            <w:szCs w:val="24"/>
            <w:vertAlign w:val="superscript"/>
            <w:lang w:eastAsia="es-ES"/>
          </w:rPr>
          <w:t>]</w:t>
        </w:r>
      </w:hyperlink>
      <w:r w:rsidRPr="0039625D">
        <w:rPr>
          <w:rFonts w:ascii="Arial" w:eastAsia="Times New Roman" w:hAnsi="Arial" w:cs="Arial"/>
          <w:b/>
          <w:sz w:val="24"/>
          <w:szCs w:val="24"/>
          <w:lang w:eastAsia="es-ES"/>
        </w:rPr>
        <w:t xml:space="preserve"> </w:t>
      </w:r>
      <w:hyperlink r:id="rId20" w:anchor="cite_note-Britannica-2" w:history="1">
        <w:r w:rsidRPr="0039625D">
          <w:rPr>
            <w:rFonts w:ascii="Arial" w:eastAsia="Times New Roman" w:hAnsi="Arial" w:cs="Arial"/>
            <w:b/>
            <w:vanish/>
            <w:sz w:val="24"/>
            <w:szCs w:val="24"/>
            <w:vertAlign w:val="superscript"/>
            <w:lang w:eastAsia="es-ES"/>
          </w:rPr>
          <w:t>[</w:t>
        </w:r>
        <w:r w:rsidRPr="0039625D">
          <w:rPr>
            <w:rFonts w:ascii="Arial" w:eastAsia="Times New Roman" w:hAnsi="Arial" w:cs="Arial"/>
            <w:b/>
            <w:sz w:val="24"/>
            <w:szCs w:val="24"/>
            <w:vertAlign w:val="superscript"/>
            <w:lang w:eastAsia="es-ES"/>
          </w:rPr>
          <w:t>2</w:t>
        </w:r>
        <w:r w:rsidRPr="0039625D">
          <w:rPr>
            <w:rFonts w:ascii="Arial" w:eastAsia="Times New Roman" w:hAnsi="Arial" w:cs="Arial"/>
            <w:b/>
            <w:vanish/>
            <w:sz w:val="24"/>
            <w:szCs w:val="24"/>
            <w:vertAlign w:val="superscript"/>
            <w:lang w:eastAsia="es-ES"/>
          </w:rPr>
          <w:t>]</w:t>
        </w:r>
      </w:hyperlink>
      <w:r w:rsidRPr="0039625D">
        <w:rPr>
          <w:rFonts w:ascii="Arial" w:eastAsia="Times New Roman" w:hAnsi="Arial" w:cs="Arial"/>
          <w:b/>
          <w:sz w:val="24"/>
          <w:szCs w:val="24"/>
          <w:lang w:eastAsia="es-ES"/>
        </w:rPr>
        <w:t xml:space="preserve"> </w:t>
      </w:r>
      <w:hyperlink r:id="rId21" w:anchor="cite_note-3" w:history="1">
        <w:r w:rsidRPr="0039625D">
          <w:rPr>
            <w:rFonts w:ascii="Arial" w:eastAsia="Times New Roman" w:hAnsi="Arial" w:cs="Arial"/>
            <w:b/>
            <w:vanish/>
            <w:sz w:val="24"/>
            <w:szCs w:val="24"/>
            <w:vertAlign w:val="superscript"/>
            <w:lang w:eastAsia="es-ES"/>
          </w:rPr>
          <w:t>[</w:t>
        </w:r>
        <w:r w:rsidRPr="0039625D">
          <w:rPr>
            <w:rFonts w:ascii="Arial" w:eastAsia="Times New Roman" w:hAnsi="Arial" w:cs="Arial"/>
            <w:b/>
            <w:sz w:val="24"/>
            <w:szCs w:val="24"/>
            <w:vertAlign w:val="superscript"/>
            <w:lang w:eastAsia="es-ES"/>
          </w:rPr>
          <w:t>3</w:t>
        </w:r>
        <w:r w:rsidRPr="0039625D">
          <w:rPr>
            <w:rFonts w:ascii="Arial" w:eastAsia="Times New Roman" w:hAnsi="Arial" w:cs="Arial"/>
            <w:b/>
            <w:vanish/>
            <w:sz w:val="24"/>
            <w:szCs w:val="24"/>
            <w:vertAlign w:val="superscript"/>
            <w:lang w:eastAsia="es-ES"/>
          </w:rPr>
          <w:t>]</w:t>
        </w:r>
      </w:hyperlink>
    </w:p>
    <w:p w:rsidR="0039625D" w:rsidRPr="0039625D" w:rsidRDefault="0039625D" w:rsidP="0039625D">
      <w:pPr>
        <w:spacing w:before="100" w:beforeAutospacing="1" w:after="100" w:afterAutospacing="1" w:line="240" w:lineRule="auto"/>
        <w:jc w:val="both"/>
        <w:rPr>
          <w:rFonts w:ascii="Arial" w:eastAsia="Times New Roman" w:hAnsi="Arial" w:cs="Arial"/>
          <w:b/>
          <w:sz w:val="24"/>
          <w:szCs w:val="24"/>
          <w:lang w:eastAsia="es-ES"/>
        </w:rPr>
      </w:pPr>
      <w:r w:rsidRPr="0039625D">
        <w:rPr>
          <w:rFonts w:ascii="Arial" w:eastAsia="Times New Roman" w:hAnsi="Arial" w:cs="Arial"/>
          <w:b/>
          <w:sz w:val="24"/>
          <w:szCs w:val="24"/>
          <w:lang w:eastAsia="es-ES"/>
        </w:rPr>
        <w:t>Aristóteles escribió cerca de 200 tratados (de los cuales sólo nos han ll</w:t>
      </w:r>
      <w:r w:rsidRPr="0039625D">
        <w:rPr>
          <w:rFonts w:ascii="Arial" w:eastAsia="Times New Roman" w:hAnsi="Arial" w:cs="Arial"/>
          <w:b/>
          <w:sz w:val="24"/>
          <w:szCs w:val="24"/>
          <w:lang w:eastAsia="es-ES"/>
        </w:rPr>
        <w:t>e</w:t>
      </w:r>
      <w:r w:rsidRPr="0039625D">
        <w:rPr>
          <w:rFonts w:ascii="Arial" w:eastAsia="Times New Roman" w:hAnsi="Arial" w:cs="Arial"/>
          <w:b/>
          <w:sz w:val="24"/>
          <w:szCs w:val="24"/>
          <w:lang w:eastAsia="es-ES"/>
        </w:rPr>
        <w:t xml:space="preserve">gado 31) sobre una enorme variedad de temas, incluyendo </w:t>
      </w:r>
      <w:hyperlink r:id="rId22" w:tooltip="Lógica" w:history="1">
        <w:r w:rsidRPr="0039625D">
          <w:rPr>
            <w:rFonts w:ascii="Arial" w:eastAsia="Times New Roman" w:hAnsi="Arial" w:cs="Arial"/>
            <w:b/>
            <w:sz w:val="24"/>
            <w:szCs w:val="24"/>
            <w:lang w:eastAsia="es-ES"/>
          </w:rPr>
          <w:t>lógica</w:t>
        </w:r>
      </w:hyperlink>
      <w:r w:rsidRPr="0039625D">
        <w:rPr>
          <w:rFonts w:ascii="Arial" w:eastAsia="Times New Roman" w:hAnsi="Arial" w:cs="Arial"/>
          <w:b/>
          <w:sz w:val="24"/>
          <w:szCs w:val="24"/>
          <w:lang w:eastAsia="es-ES"/>
        </w:rPr>
        <w:t xml:space="preserve">, </w:t>
      </w:r>
      <w:hyperlink r:id="rId23" w:tooltip="Metafísica" w:history="1">
        <w:r w:rsidRPr="0039625D">
          <w:rPr>
            <w:rFonts w:ascii="Arial" w:eastAsia="Times New Roman" w:hAnsi="Arial" w:cs="Arial"/>
            <w:b/>
            <w:sz w:val="24"/>
            <w:szCs w:val="24"/>
            <w:lang w:eastAsia="es-ES"/>
          </w:rPr>
          <w:t>metaf</w:t>
        </w:r>
        <w:r w:rsidRPr="0039625D">
          <w:rPr>
            <w:rFonts w:ascii="Arial" w:eastAsia="Times New Roman" w:hAnsi="Arial" w:cs="Arial"/>
            <w:b/>
            <w:sz w:val="24"/>
            <w:szCs w:val="24"/>
            <w:lang w:eastAsia="es-ES"/>
          </w:rPr>
          <w:t>í</w:t>
        </w:r>
        <w:r w:rsidRPr="0039625D">
          <w:rPr>
            <w:rFonts w:ascii="Arial" w:eastAsia="Times New Roman" w:hAnsi="Arial" w:cs="Arial"/>
            <w:b/>
            <w:sz w:val="24"/>
            <w:szCs w:val="24"/>
            <w:lang w:eastAsia="es-ES"/>
          </w:rPr>
          <w:t>sica</w:t>
        </w:r>
      </w:hyperlink>
      <w:r w:rsidRPr="0039625D">
        <w:rPr>
          <w:rFonts w:ascii="Arial" w:eastAsia="Times New Roman" w:hAnsi="Arial" w:cs="Arial"/>
          <w:b/>
          <w:sz w:val="24"/>
          <w:szCs w:val="24"/>
          <w:lang w:eastAsia="es-ES"/>
        </w:rPr>
        <w:t xml:space="preserve">, </w:t>
      </w:r>
      <w:hyperlink r:id="rId24" w:tooltip="Filosofía de la ciencia" w:history="1">
        <w:r w:rsidRPr="0039625D">
          <w:rPr>
            <w:rFonts w:ascii="Arial" w:eastAsia="Times New Roman" w:hAnsi="Arial" w:cs="Arial"/>
            <w:b/>
            <w:sz w:val="24"/>
            <w:szCs w:val="24"/>
            <w:lang w:eastAsia="es-ES"/>
          </w:rPr>
          <w:t>filosofía de la ciencia</w:t>
        </w:r>
      </w:hyperlink>
      <w:r w:rsidRPr="0039625D">
        <w:rPr>
          <w:rFonts w:ascii="Arial" w:eastAsia="Times New Roman" w:hAnsi="Arial" w:cs="Arial"/>
          <w:b/>
          <w:sz w:val="24"/>
          <w:szCs w:val="24"/>
          <w:lang w:eastAsia="es-ES"/>
        </w:rPr>
        <w:t xml:space="preserve">, </w:t>
      </w:r>
      <w:hyperlink r:id="rId25" w:tooltip="Ética" w:history="1">
        <w:r w:rsidRPr="0039625D">
          <w:rPr>
            <w:rFonts w:ascii="Arial" w:eastAsia="Times New Roman" w:hAnsi="Arial" w:cs="Arial"/>
            <w:b/>
            <w:sz w:val="24"/>
            <w:szCs w:val="24"/>
            <w:lang w:eastAsia="es-ES"/>
          </w:rPr>
          <w:t>ética</w:t>
        </w:r>
      </w:hyperlink>
      <w:r w:rsidRPr="0039625D">
        <w:rPr>
          <w:rFonts w:ascii="Arial" w:eastAsia="Times New Roman" w:hAnsi="Arial" w:cs="Arial"/>
          <w:b/>
          <w:sz w:val="24"/>
          <w:szCs w:val="24"/>
          <w:lang w:eastAsia="es-ES"/>
        </w:rPr>
        <w:t xml:space="preserve">, </w:t>
      </w:r>
      <w:hyperlink r:id="rId26" w:tooltip="Filosofía política" w:history="1">
        <w:r w:rsidRPr="0039625D">
          <w:rPr>
            <w:rFonts w:ascii="Arial" w:eastAsia="Times New Roman" w:hAnsi="Arial" w:cs="Arial"/>
            <w:b/>
            <w:sz w:val="24"/>
            <w:szCs w:val="24"/>
            <w:lang w:eastAsia="es-ES"/>
          </w:rPr>
          <w:t>filosofía política</w:t>
        </w:r>
      </w:hyperlink>
      <w:r w:rsidRPr="0039625D">
        <w:rPr>
          <w:rFonts w:ascii="Arial" w:eastAsia="Times New Roman" w:hAnsi="Arial" w:cs="Arial"/>
          <w:b/>
          <w:sz w:val="24"/>
          <w:szCs w:val="24"/>
          <w:lang w:eastAsia="es-ES"/>
        </w:rPr>
        <w:t xml:space="preserve">, </w:t>
      </w:r>
      <w:hyperlink r:id="rId27" w:tooltip="Estética" w:history="1">
        <w:r w:rsidRPr="0039625D">
          <w:rPr>
            <w:rFonts w:ascii="Arial" w:eastAsia="Times New Roman" w:hAnsi="Arial" w:cs="Arial"/>
            <w:b/>
            <w:sz w:val="24"/>
            <w:szCs w:val="24"/>
            <w:lang w:eastAsia="es-ES"/>
          </w:rPr>
          <w:t>estética</w:t>
        </w:r>
      </w:hyperlink>
      <w:r w:rsidRPr="0039625D">
        <w:rPr>
          <w:rFonts w:ascii="Arial" w:eastAsia="Times New Roman" w:hAnsi="Arial" w:cs="Arial"/>
          <w:b/>
          <w:sz w:val="24"/>
          <w:szCs w:val="24"/>
          <w:lang w:eastAsia="es-ES"/>
        </w:rPr>
        <w:t xml:space="preserve">, </w:t>
      </w:r>
      <w:hyperlink r:id="rId28" w:tooltip="Retórica" w:history="1">
        <w:r w:rsidRPr="0039625D">
          <w:rPr>
            <w:rFonts w:ascii="Arial" w:eastAsia="Times New Roman" w:hAnsi="Arial" w:cs="Arial"/>
            <w:b/>
            <w:sz w:val="24"/>
            <w:szCs w:val="24"/>
            <w:lang w:eastAsia="es-ES"/>
          </w:rPr>
          <w:t>retórica</w:t>
        </w:r>
      </w:hyperlink>
      <w:r w:rsidRPr="0039625D">
        <w:rPr>
          <w:rFonts w:ascii="Arial" w:eastAsia="Times New Roman" w:hAnsi="Arial" w:cs="Arial"/>
          <w:b/>
          <w:sz w:val="24"/>
          <w:szCs w:val="24"/>
          <w:lang w:eastAsia="es-ES"/>
        </w:rPr>
        <w:t xml:space="preserve">, </w:t>
      </w:r>
      <w:hyperlink r:id="rId29" w:tooltip="Física" w:history="1">
        <w:r w:rsidRPr="0039625D">
          <w:rPr>
            <w:rFonts w:ascii="Arial" w:eastAsia="Times New Roman" w:hAnsi="Arial" w:cs="Arial"/>
            <w:b/>
            <w:sz w:val="24"/>
            <w:szCs w:val="24"/>
            <w:lang w:eastAsia="es-ES"/>
          </w:rPr>
          <w:t>fís</w:t>
        </w:r>
        <w:r w:rsidRPr="0039625D">
          <w:rPr>
            <w:rFonts w:ascii="Arial" w:eastAsia="Times New Roman" w:hAnsi="Arial" w:cs="Arial"/>
            <w:b/>
            <w:sz w:val="24"/>
            <w:szCs w:val="24"/>
            <w:lang w:eastAsia="es-ES"/>
          </w:rPr>
          <w:t>i</w:t>
        </w:r>
        <w:r w:rsidRPr="0039625D">
          <w:rPr>
            <w:rFonts w:ascii="Arial" w:eastAsia="Times New Roman" w:hAnsi="Arial" w:cs="Arial"/>
            <w:b/>
            <w:sz w:val="24"/>
            <w:szCs w:val="24"/>
            <w:lang w:eastAsia="es-ES"/>
          </w:rPr>
          <w:t>ca</w:t>
        </w:r>
      </w:hyperlink>
      <w:r w:rsidRPr="0039625D">
        <w:rPr>
          <w:rFonts w:ascii="Arial" w:eastAsia="Times New Roman" w:hAnsi="Arial" w:cs="Arial"/>
          <w:b/>
          <w:sz w:val="24"/>
          <w:szCs w:val="24"/>
          <w:lang w:eastAsia="es-ES"/>
        </w:rPr>
        <w:t xml:space="preserve">, </w:t>
      </w:r>
      <w:hyperlink r:id="rId30" w:tooltip="Astronomía" w:history="1">
        <w:r w:rsidRPr="0039625D">
          <w:rPr>
            <w:rFonts w:ascii="Arial" w:eastAsia="Times New Roman" w:hAnsi="Arial" w:cs="Arial"/>
            <w:b/>
            <w:sz w:val="24"/>
            <w:szCs w:val="24"/>
            <w:lang w:eastAsia="es-ES"/>
          </w:rPr>
          <w:t>astronomía</w:t>
        </w:r>
      </w:hyperlink>
      <w:r w:rsidRPr="0039625D">
        <w:rPr>
          <w:rFonts w:ascii="Arial" w:eastAsia="Times New Roman" w:hAnsi="Arial" w:cs="Arial"/>
          <w:b/>
          <w:sz w:val="24"/>
          <w:szCs w:val="24"/>
          <w:lang w:eastAsia="es-ES"/>
        </w:rPr>
        <w:t xml:space="preserve"> y </w:t>
      </w:r>
      <w:hyperlink r:id="rId31" w:tooltip="Biología" w:history="1">
        <w:r w:rsidRPr="0039625D">
          <w:rPr>
            <w:rFonts w:ascii="Arial" w:eastAsia="Times New Roman" w:hAnsi="Arial" w:cs="Arial"/>
            <w:b/>
            <w:sz w:val="24"/>
            <w:szCs w:val="24"/>
            <w:lang w:eastAsia="es-ES"/>
          </w:rPr>
          <w:t>biología</w:t>
        </w:r>
      </w:hyperlink>
      <w:r w:rsidRPr="0039625D">
        <w:rPr>
          <w:rFonts w:ascii="Arial" w:eastAsia="Times New Roman" w:hAnsi="Arial" w:cs="Arial"/>
          <w:b/>
          <w:sz w:val="24"/>
          <w:szCs w:val="24"/>
          <w:lang w:eastAsia="es-ES"/>
        </w:rPr>
        <w:t>.</w:t>
      </w:r>
      <w:hyperlink r:id="rId32" w:anchor="cite_note-SEP-1" w:history="1">
        <w:r w:rsidRPr="0039625D">
          <w:rPr>
            <w:rFonts w:ascii="Arial" w:eastAsia="Times New Roman" w:hAnsi="Arial" w:cs="Arial"/>
            <w:b/>
            <w:vanish/>
            <w:sz w:val="24"/>
            <w:szCs w:val="24"/>
            <w:vertAlign w:val="superscript"/>
            <w:lang w:eastAsia="es-ES"/>
          </w:rPr>
          <w:t>[</w:t>
        </w:r>
        <w:r w:rsidRPr="0039625D">
          <w:rPr>
            <w:rFonts w:ascii="Arial" w:eastAsia="Times New Roman" w:hAnsi="Arial" w:cs="Arial"/>
            <w:b/>
            <w:sz w:val="24"/>
            <w:szCs w:val="24"/>
            <w:vertAlign w:val="superscript"/>
            <w:lang w:eastAsia="es-ES"/>
          </w:rPr>
          <w:t>1</w:t>
        </w:r>
        <w:r w:rsidRPr="0039625D">
          <w:rPr>
            <w:rFonts w:ascii="Arial" w:eastAsia="Times New Roman" w:hAnsi="Arial" w:cs="Arial"/>
            <w:b/>
            <w:vanish/>
            <w:sz w:val="24"/>
            <w:szCs w:val="24"/>
            <w:vertAlign w:val="superscript"/>
            <w:lang w:eastAsia="es-ES"/>
          </w:rPr>
          <w:t>]</w:t>
        </w:r>
      </w:hyperlink>
      <w:r w:rsidRPr="0039625D">
        <w:rPr>
          <w:rFonts w:ascii="Arial" w:eastAsia="Times New Roman" w:hAnsi="Arial" w:cs="Arial"/>
          <w:b/>
          <w:sz w:val="24"/>
          <w:szCs w:val="24"/>
          <w:lang w:eastAsia="es-ES"/>
        </w:rPr>
        <w:t xml:space="preserve"> Aristóteles transformó muchas, si no todas, las áreas del conocimiento que tocó. Es reconocido como el padre fund</w:t>
      </w:r>
      <w:r w:rsidRPr="0039625D">
        <w:rPr>
          <w:rFonts w:ascii="Arial" w:eastAsia="Times New Roman" w:hAnsi="Arial" w:cs="Arial"/>
          <w:b/>
          <w:sz w:val="24"/>
          <w:szCs w:val="24"/>
          <w:lang w:eastAsia="es-ES"/>
        </w:rPr>
        <w:t>a</w:t>
      </w:r>
      <w:r w:rsidRPr="0039625D">
        <w:rPr>
          <w:rFonts w:ascii="Arial" w:eastAsia="Times New Roman" w:hAnsi="Arial" w:cs="Arial"/>
          <w:b/>
          <w:sz w:val="24"/>
          <w:szCs w:val="24"/>
          <w:lang w:eastAsia="es-ES"/>
        </w:rPr>
        <w:t xml:space="preserve">dor de la </w:t>
      </w:r>
      <w:hyperlink r:id="rId33" w:tooltip="Lógica" w:history="1">
        <w:r w:rsidRPr="0039625D">
          <w:rPr>
            <w:rFonts w:ascii="Arial" w:eastAsia="Times New Roman" w:hAnsi="Arial" w:cs="Arial"/>
            <w:b/>
            <w:sz w:val="24"/>
            <w:szCs w:val="24"/>
            <w:lang w:eastAsia="es-ES"/>
          </w:rPr>
          <w:t>lógica</w:t>
        </w:r>
      </w:hyperlink>
      <w:r w:rsidRPr="0039625D">
        <w:rPr>
          <w:rFonts w:ascii="Arial" w:eastAsia="Times New Roman" w:hAnsi="Arial" w:cs="Arial"/>
          <w:b/>
          <w:sz w:val="24"/>
          <w:szCs w:val="24"/>
          <w:lang w:eastAsia="es-ES"/>
        </w:rPr>
        <w:t xml:space="preserve"> y de la </w:t>
      </w:r>
      <w:hyperlink r:id="rId34" w:tooltip="Biología" w:history="1">
        <w:r w:rsidRPr="0039625D">
          <w:rPr>
            <w:rFonts w:ascii="Arial" w:eastAsia="Times New Roman" w:hAnsi="Arial" w:cs="Arial"/>
            <w:b/>
            <w:sz w:val="24"/>
            <w:szCs w:val="24"/>
            <w:lang w:eastAsia="es-ES"/>
          </w:rPr>
          <w:t>biología</w:t>
        </w:r>
      </w:hyperlink>
      <w:r w:rsidRPr="0039625D">
        <w:rPr>
          <w:rFonts w:ascii="Arial" w:eastAsia="Times New Roman" w:hAnsi="Arial" w:cs="Arial"/>
          <w:b/>
          <w:sz w:val="24"/>
          <w:szCs w:val="24"/>
          <w:lang w:eastAsia="es-ES"/>
        </w:rPr>
        <w:t>, pues si bien existen reflexiones y escritos previos sobre ambas materias, es en el trabajo de Aristóteles donde se encuentran las primeras investigaciones si</w:t>
      </w:r>
      <w:r w:rsidRPr="0039625D">
        <w:rPr>
          <w:rFonts w:ascii="Arial" w:eastAsia="Times New Roman" w:hAnsi="Arial" w:cs="Arial"/>
          <w:b/>
          <w:sz w:val="24"/>
          <w:szCs w:val="24"/>
          <w:lang w:eastAsia="es-ES"/>
        </w:rPr>
        <w:t>s</w:t>
      </w:r>
      <w:r w:rsidRPr="0039625D">
        <w:rPr>
          <w:rFonts w:ascii="Arial" w:eastAsia="Times New Roman" w:hAnsi="Arial" w:cs="Arial"/>
          <w:b/>
          <w:sz w:val="24"/>
          <w:szCs w:val="24"/>
          <w:lang w:eastAsia="es-ES"/>
        </w:rPr>
        <w:t>temáticas al respecto.</w:t>
      </w:r>
      <w:hyperlink r:id="rId35" w:anchor="cite_note-SEP-Logic-4" w:history="1">
        <w:r w:rsidRPr="0039625D">
          <w:rPr>
            <w:rFonts w:ascii="Arial" w:eastAsia="Times New Roman" w:hAnsi="Arial" w:cs="Arial"/>
            <w:b/>
            <w:vanish/>
            <w:sz w:val="24"/>
            <w:szCs w:val="24"/>
            <w:vertAlign w:val="superscript"/>
            <w:lang w:eastAsia="es-ES"/>
          </w:rPr>
          <w:t>[</w:t>
        </w:r>
        <w:r w:rsidRPr="0039625D">
          <w:rPr>
            <w:rFonts w:ascii="Arial" w:eastAsia="Times New Roman" w:hAnsi="Arial" w:cs="Arial"/>
            <w:b/>
            <w:sz w:val="24"/>
            <w:szCs w:val="24"/>
            <w:vertAlign w:val="superscript"/>
            <w:lang w:eastAsia="es-ES"/>
          </w:rPr>
          <w:t>4</w:t>
        </w:r>
        <w:r w:rsidRPr="0039625D">
          <w:rPr>
            <w:rFonts w:ascii="Arial" w:eastAsia="Times New Roman" w:hAnsi="Arial" w:cs="Arial"/>
            <w:b/>
            <w:vanish/>
            <w:sz w:val="24"/>
            <w:szCs w:val="24"/>
            <w:vertAlign w:val="superscript"/>
            <w:lang w:eastAsia="es-ES"/>
          </w:rPr>
          <w:t>]</w:t>
        </w:r>
      </w:hyperlink>
      <w:r w:rsidRPr="0039625D">
        <w:rPr>
          <w:rFonts w:ascii="Arial" w:eastAsia="Times New Roman" w:hAnsi="Arial" w:cs="Arial"/>
          <w:b/>
          <w:sz w:val="24"/>
          <w:szCs w:val="24"/>
          <w:lang w:eastAsia="es-ES"/>
        </w:rPr>
        <w:t xml:space="preserve"> </w:t>
      </w:r>
      <w:hyperlink r:id="rId36" w:anchor="cite_note-5" w:history="1">
        <w:r w:rsidRPr="0039625D">
          <w:rPr>
            <w:rFonts w:ascii="Arial" w:eastAsia="Times New Roman" w:hAnsi="Arial" w:cs="Arial"/>
            <w:b/>
            <w:vanish/>
            <w:sz w:val="24"/>
            <w:szCs w:val="24"/>
            <w:vertAlign w:val="superscript"/>
            <w:lang w:eastAsia="es-ES"/>
          </w:rPr>
          <w:t>[</w:t>
        </w:r>
        <w:r w:rsidRPr="0039625D">
          <w:rPr>
            <w:rFonts w:ascii="Arial" w:eastAsia="Times New Roman" w:hAnsi="Arial" w:cs="Arial"/>
            <w:b/>
            <w:sz w:val="24"/>
            <w:szCs w:val="24"/>
            <w:vertAlign w:val="superscript"/>
            <w:lang w:eastAsia="es-ES"/>
          </w:rPr>
          <w:t>5</w:t>
        </w:r>
        <w:r w:rsidRPr="0039625D">
          <w:rPr>
            <w:rFonts w:ascii="Arial" w:eastAsia="Times New Roman" w:hAnsi="Arial" w:cs="Arial"/>
            <w:b/>
            <w:vanish/>
            <w:sz w:val="24"/>
            <w:szCs w:val="24"/>
            <w:vertAlign w:val="superscript"/>
            <w:lang w:eastAsia="es-ES"/>
          </w:rPr>
          <w:t>]</w:t>
        </w:r>
      </w:hyperlink>
    </w:p>
    <w:p w:rsidR="0039625D" w:rsidRPr="0039625D" w:rsidRDefault="0039625D" w:rsidP="0039625D">
      <w:pPr>
        <w:spacing w:before="100" w:beforeAutospacing="1" w:after="100" w:afterAutospacing="1" w:line="240" w:lineRule="auto"/>
        <w:jc w:val="both"/>
        <w:rPr>
          <w:rFonts w:ascii="Arial" w:eastAsia="Times New Roman" w:hAnsi="Arial" w:cs="Arial"/>
          <w:b/>
          <w:sz w:val="24"/>
          <w:szCs w:val="24"/>
          <w:lang w:eastAsia="es-ES"/>
        </w:rPr>
      </w:pPr>
      <w:r w:rsidRPr="0039625D">
        <w:rPr>
          <w:rFonts w:ascii="Arial" w:eastAsia="Times New Roman" w:hAnsi="Arial" w:cs="Arial"/>
          <w:b/>
          <w:sz w:val="24"/>
          <w:szCs w:val="24"/>
          <w:lang w:eastAsia="es-ES"/>
        </w:rPr>
        <w:t xml:space="preserve">Entre muchas otras contribuciones, Aristóteles formuló la </w:t>
      </w:r>
      <w:hyperlink r:id="rId37" w:tooltip="Teoría de la generación espontánea" w:history="1">
        <w:r w:rsidRPr="0039625D">
          <w:rPr>
            <w:rFonts w:ascii="Arial" w:eastAsia="Times New Roman" w:hAnsi="Arial" w:cs="Arial"/>
            <w:b/>
            <w:sz w:val="24"/>
            <w:szCs w:val="24"/>
            <w:lang w:eastAsia="es-ES"/>
          </w:rPr>
          <w:t>teoría de la g</w:t>
        </w:r>
        <w:r w:rsidRPr="0039625D">
          <w:rPr>
            <w:rFonts w:ascii="Arial" w:eastAsia="Times New Roman" w:hAnsi="Arial" w:cs="Arial"/>
            <w:b/>
            <w:sz w:val="24"/>
            <w:szCs w:val="24"/>
            <w:lang w:eastAsia="es-ES"/>
          </w:rPr>
          <w:t>e</w:t>
        </w:r>
        <w:r w:rsidRPr="0039625D">
          <w:rPr>
            <w:rFonts w:ascii="Arial" w:eastAsia="Times New Roman" w:hAnsi="Arial" w:cs="Arial"/>
            <w:b/>
            <w:sz w:val="24"/>
            <w:szCs w:val="24"/>
            <w:lang w:eastAsia="es-ES"/>
          </w:rPr>
          <w:t>neración e</w:t>
        </w:r>
        <w:r w:rsidRPr="0039625D">
          <w:rPr>
            <w:rFonts w:ascii="Arial" w:eastAsia="Times New Roman" w:hAnsi="Arial" w:cs="Arial"/>
            <w:b/>
            <w:sz w:val="24"/>
            <w:szCs w:val="24"/>
            <w:lang w:eastAsia="es-ES"/>
          </w:rPr>
          <w:t>s</w:t>
        </w:r>
        <w:r w:rsidRPr="0039625D">
          <w:rPr>
            <w:rFonts w:ascii="Arial" w:eastAsia="Times New Roman" w:hAnsi="Arial" w:cs="Arial"/>
            <w:b/>
            <w:sz w:val="24"/>
            <w:szCs w:val="24"/>
            <w:lang w:eastAsia="es-ES"/>
          </w:rPr>
          <w:t>pontánea</w:t>
        </w:r>
      </w:hyperlink>
      <w:r w:rsidRPr="0039625D">
        <w:rPr>
          <w:rFonts w:ascii="Arial" w:eastAsia="Times New Roman" w:hAnsi="Arial" w:cs="Arial"/>
          <w:b/>
          <w:sz w:val="24"/>
          <w:szCs w:val="24"/>
          <w:lang w:eastAsia="es-ES"/>
        </w:rPr>
        <w:t xml:space="preserve">, el </w:t>
      </w:r>
      <w:hyperlink r:id="rId38" w:tooltip="Principio de no contradicción" w:history="1">
        <w:r w:rsidRPr="0039625D">
          <w:rPr>
            <w:rFonts w:ascii="Arial" w:eastAsia="Times New Roman" w:hAnsi="Arial" w:cs="Arial"/>
            <w:b/>
            <w:sz w:val="24"/>
            <w:szCs w:val="24"/>
            <w:lang w:eastAsia="es-ES"/>
          </w:rPr>
          <w:t>principio de no contradicción</w:t>
        </w:r>
      </w:hyperlink>
      <w:r w:rsidRPr="0039625D">
        <w:rPr>
          <w:rFonts w:ascii="Arial" w:eastAsia="Times New Roman" w:hAnsi="Arial" w:cs="Arial"/>
          <w:b/>
          <w:sz w:val="24"/>
          <w:szCs w:val="24"/>
          <w:lang w:eastAsia="es-ES"/>
        </w:rPr>
        <w:t xml:space="preserve">, las nociones de </w:t>
      </w:r>
      <w:hyperlink r:id="rId39" w:tooltip="Categoría" w:history="1">
        <w:r w:rsidRPr="0039625D">
          <w:rPr>
            <w:rFonts w:ascii="Arial" w:eastAsia="Times New Roman" w:hAnsi="Arial" w:cs="Arial"/>
            <w:b/>
            <w:sz w:val="24"/>
            <w:szCs w:val="24"/>
            <w:lang w:eastAsia="es-ES"/>
          </w:rPr>
          <w:t>categoría</w:t>
        </w:r>
      </w:hyperlink>
      <w:r w:rsidRPr="0039625D">
        <w:rPr>
          <w:rFonts w:ascii="Arial" w:eastAsia="Times New Roman" w:hAnsi="Arial" w:cs="Arial"/>
          <w:b/>
          <w:sz w:val="24"/>
          <w:szCs w:val="24"/>
          <w:lang w:eastAsia="es-ES"/>
        </w:rPr>
        <w:t xml:space="preserve">, </w:t>
      </w:r>
      <w:hyperlink r:id="rId40" w:tooltip="Sustancia (Aristóteles)" w:history="1">
        <w:r w:rsidRPr="0039625D">
          <w:rPr>
            <w:rFonts w:ascii="Arial" w:eastAsia="Times New Roman" w:hAnsi="Arial" w:cs="Arial"/>
            <w:b/>
            <w:sz w:val="24"/>
            <w:szCs w:val="24"/>
            <w:lang w:eastAsia="es-ES"/>
          </w:rPr>
          <w:t>sustancia</w:t>
        </w:r>
      </w:hyperlink>
      <w:r w:rsidRPr="0039625D">
        <w:rPr>
          <w:rFonts w:ascii="Arial" w:eastAsia="Times New Roman" w:hAnsi="Arial" w:cs="Arial"/>
          <w:b/>
          <w:sz w:val="24"/>
          <w:szCs w:val="24"/>
          <w:lang w:eastAsia="es-ES"/>
        </w:rPr>
        <w:t xml:space="preserve">, </w:t>
      </w:r>
      <w:hyperlink r:id="rId41" w:tooltip="Acto (Aristóteles)" w:history="1">
        <w:r w:rsidRPr="0039625D">
          <w:rPr>
            <w:rFonts w:ascii="Arial" w:eastAsia="Times New Roman" w:hAnsi="Arial" w:cs="Arial"/>
            <w:b/>
            <w:sz w:val="24"/>
            <w:szCs w:val="24"/>
            <w:lang w:eastAsia="es-ES"/>
          </w:rPr>
          <w:t>acto</w:t>
        </w:r>
      </w:hyperlink>
      <w:r w:rsidRPr="0039625D">
        <w:rPr>
          <w:rFonts w:ascii="Arial" w:eastAsia="Times New Roman" w:hAnsi="Arial" w:cs="Arial"/>
          <w:b/>
          <w:sz w:val="24"/>
          <w:szCs w:val="24"/>
          <w:lang w:eastAsia="es-ES"/>
        </w:rPr>
        <w:t xml:space="preserve">, </w:t>
      </w:r>
      <w:hyperlink r:id="rId42" w:tooltip="Potencia (Aristóteles)" w:history="1">
        <w:r w:rsidRPr="0039625D">
          <w:rPr>
            <w:rFonts w:ascii="Arial" w:eastAsia="Times New Roman" w:hAnsi="Arial" w:cs="Arial"/>
            <w:b/>
            <w:sz w:val="24"/>
            <w:szCs w:val="24"/>
            <w:lang w:eastAsia="es-ES"/>
          </w:rPr>
          <w:t>potencia</w:t>
        </w:r>
      </w:hyperlink>
      <w:r w:rsidRPr="0039625D">
        <w:rPr>
          <w:rFonts w:ascii="Arial" w:eastAsia="Times New Roman" w:hAnsi="Arial" w:cs="Arial"/>
          <w:b/>
          <w:sz w:val="24"/>
          <w:szCs w:val="24"/>
          <w:lang w:eastAsia="es-ES"/>
        </w:rPr>
        <w:t xml:space="preserve">, etc. Algunas de sus ideas, que fueron novedosas para la filosofía de su tiempo, hoy forman parte del </w:t>
      </w:r>
      <w:hyperlink r:id="rId43" w:tooltip="Sentido común" w:history="1">
        <w:r w:rsidRPr="0039625D">
          <w:rPr>
            <w:rFonts w:ascii="Arial" w:eastAsia="Times New Roman" w:hAnsi="Arial" w:cs="Arial"/>
            <w:b/>
            <w:sz w:val="24"/>
            <w:szCs w:val="24"/>
            <w:lang w:eastAsia="es-ES"/>
          </w:rPr>
          <w:t>sentido común</w:t>
        </w:r>
      </w:hyperlink>
      <w:r w:rsidRPr="0039625D">
        <w:rPr>
          <w:rFonts w:ascii="Arial" w:eastAsia="Times New Roman" w:hAnsi="Arial" w:cs="Arial"/>
          <w:b/>
          <w:sz w:val="24"/>
          <w:szCs w:val="24"/>
          <w:lang w:eastAsia="es-ES"/>
        </w:rPr>
        <w:t xml:space="preserve"> de muchas personas.</w:t>
      </w:r>
    </w:p>
    <w:p w:rsidR="0039625D" w:rsidRPr="0039625D" w:rsidRDefault="0039625D" w:rsidP="0039625D">
      <w:pPr>
        <w:spacing w:before="100" w:beforeAutospacing="1" w:after="100" w:afterAutospacing="1" w:line="240" w:lineRule="auto"/>
        <w:jc w:val="both"/>
        <w:rPr>
          <w:rFonts w:ascii="Arial" w:eastAsia="Times New Roman" w:hAnsi="Arial" w:cs="Arial"/>
          <w:b/>
          <w:sz w:val="24"/>
          <w:szCs w:val="24"/>
          <w:lang w:eastAsia="es-ES"/>
        </w:rPr>
      </w:pPr>
      <w:r w:rsidRPr="0039625D">
        <w:rPr>
          <w:rFonts w:ascii="Arial" w:eastAsia="Times New Roman" w:hAnsi="Arial" w:cs="Arial"/>
          <w:b/>
          <w:sz w:val="24"/>
          <w:szCs w:val="24"/>
          <w:lang w:eastAsia="es-ES"/>
        </w:rPr>
        <w:t xml:space="preserve">Aristóteles fue discípulo de </w:t>
      </w:r>
      <w:hyperlink r:id="rId44" w:tooltip="Platón" w:history="1">
        <w:r w:rsidRPr="0039625D">
          <w:rPr>
            <w:rFonts w:ascii="Arial" w:eastAsia="Times New Roman" w:hAnsi="Arial" w:cs="Arial"/>
            <w:b/>
            <w:sz w:val="24"/>
            <w:szCs w:val="24"/>
            <w:lang w:eastAsia="es-ES"/>
          </w:rPr>
          <w:t>Platón</w:t>
        </w:r>
      </w:hyperlink>
      <w:r w:rsidRPr="0039625D">
        <w:rPr>
          <w:rFonts w:ascii="Arial" w:eastAsia="Times New Roman" w:hAnsi="Arial" w:cs="Arial"/>
          <w:b/>
          <w:sz w:val="24"/>
          <w:szCs w:val="24"/>
          <w:lang w:eastAsia="es-ES"/>
        </w:rPr>
        <w:t xml:space="preserve"> y de otros pensadores (como </w:t>
      </w:r>
      <w:hyperlink r:id="rId45" w:tooltip="Eudoxo" w:history="1">
        <w:proofErr w:type="spellStart"/>
        <w:r w:rsidRPr="0039625D">
          <w:rPr>
            <w:rFonts w:ascii="Arial" w:eastAsia="Times New Roman" w:hAnsi="Arial" w:cs="Arial"/>
            <w:b/>
            <w:sz w:val="24"/>
            <w:szCs w:val="24"/>
            <w:lang w:eastAsia="es-ES"/>
          </w:rPr>
          <w:t>Eudoxo</w:t>
        </w:r>
        <w:proofErr w:type="spellEnd"/>
      </w:hyperlink>
      <w:r w:rsidRPr="0039625D">
        <w:rPr>
          <w:rFonts w:ascii="Arial" w:eastAsia="Times New Roman" w:hAnsi="Arial" w:cs="Arial"/>
          <w:b/>
          <w:sz w:val="24"/>
          <w:szCs w:val="24"/>
          <w:lang w:eastAsia="es-ES"/>
        </w:rPr>
        <w:t xml:space="preserve">) durante los veinte años que estuvo en la </w:t>
      </w:r>
      <w:hyperlink r:id="rId46" w:tooltip="Academia de Atenas" w:history="1">
        <w:r w:rsidRPr="0039625D">
          <w:rPr>
            <w:rFonts w:ascii="Arial" w:eastAsia="Times New Roman" w:hAnsi="Arial" w:cs="Arial"/>
            <w:b/>
            <w:sz w:val="24"/>
            <w:szCs w:val="24"/>
            <w:lang w:eastAsia="es-ES"/>
          </w:rPr>
          <w:t>Academia de Atenas</w:t>
        </w:r>
      </w:hyperlink>
      <w:r w:rsidRPr="0039625D">
        <w:rPr>
          <w:rFonts w:ascii="Arial" w:eastAsia="Times New Roman" w:hAnsi="Arial" w:cs="Arial"/>
          <w:b/>
          <w:sz w:val="24"/>
          <w:szCs w:val="24"/>
          <w:lang w:eastAsia="es-ES"/>
        </w:rPr>
        <w:t>.</w:t>
      </w:r>
      <w:hyperlink r:id="rId47" w:anchor="cite_note-Ferrater-6" w:history="1">
        <w:r w:rsidRPr="0039625D">
          <w:rPr>
            <w:rFonts w:ascii="Arial" w:eastAsia="Times New Roman" w:hAnsi="Arial" w:cs="Arial"/>
            <w:b/>
            <w:vanish/>
            <w:sz w:val="24"/>
            <w:szCs w:val="24"/>
            <w:vertAlign w:val="superscript"/>
            <w:lang w:eastAsia="es-ES"/>
          </w:rPr>
          <w:t>[</w:t>
        </w:r>
        <w:r w:rsidRPr="0039625D">
          <w:rPr>
            <w:rFonts w:ascii="Arial" w:eastAsia="Times New Roman" w:hAnsi="Arial" w:cs="Arial"/>
            <w:b/>
            <w:sz w:val="24"/>
            <w:szCs w:val="24"/>
            <w:vertAlign w:val="superscript"/>
            <w:lang w:eastAsia="es-ES"/>
          </w:rPr>
          <w:t>6</w:t>
        </w:r>
        <w:r w:rsidRPr="0039625D">
          <w:rPr>
            <w:rFonts w:ascii="Arial" w:eastAsia="Times New Roman" w:hAnsi="Arial" w:cs="Arial"/>
            <w:b/>
            <w:vanish/>
            <w:sz w:val="24"/>
            <w:szCs w:val="24"/>
            <w:vertAlign w:val="superscript"/>
            <w:lang w:eastAsia="es-ES"/>
          </w:rPr>
          <w:t>]</w:t>
        </w:r>
      </w:hyperlink>
      <w:r w:rsidRPr="0039625D">
        <w:rPr>
          <w:rFonts w:ascii="Arial" w:eastAsia="Times New Roman" w:hAnsi="Arial" w:cs="Arial"/>
          <w:b/>
          <w:sz w:val="24"/>
          <w:szCs w:val="24"/>
          <w:lang w:eastAsia="es-ES"/>
        </w:rPr>
        <w:t xml:space="preserve"> Fue m</w:t>
      </w:r>
      <w:r w:rsidRPr="0039625D">
        <w:rPr>
          <w:rFonts w:ascii="Arial" w:eastAsia="Times New Roman" w:hAnsi="Arial" w:cs="Arial"/>
          <w:b/>
          <w:sz w:val="24"/>
          <w:szCs w:val="24"/>
          <w:lang w:eastAsia="es-ES"/>
        </w:rPr>
        <w:t>a</w:t>
      </w:r>
      <w:r w:rsidRPr="0039625D">
        <w:rPr>
          <w:rFonts w:ascii="Arial" w:eastAsia="Times New Roman" w:hAnsi="Arial" w:cs="Arial"/>
          <w:b/>
          <w:sz w:val="24"/>
          <w:szCs w:val="24"/>
          <w:lang w:eastAsia="es-ES"/>
        </w:rPr>
        <w:t xml:space="preserve">estro de </w:t>
      </w:r>
      <w:hyperlink r:id="rId48" w:tooltip="Alejandro Magno" w:history="1">
        <w:r w:rsidRPr="0039625D">
          <w:rPr>
            <w:rFonts w:ascii="Arial" w:eastAsia="Times New Roman" w:hAnsi="Arial" w:cs="Arial"/>
            <w:b/>
            <w:sz w:val="24"/>
            <w:szCs w:val="24"/>
            <w:lang w:eastAsia="es-ES"/>
          </w:rPr>
          <w:t>Alejandro Magno</w:t>
        </w:r>
      </w:hyperlink>
      <w:r w:rsidRPr="0039625D">
        <w:rPr>
          <w:rFonts w:ascii="Arial" w:eastAsia="Times New Roman" w:hAnsi="Arial" w:cs="Arial"/>
          <w:b/>
          <w:sz w:val="24"/>
          <w:szCs w:val="24"/>
          <w:lang w:eastAsia="es-ES"/>
        </w:rPr>
        <w:t xml:space="preserve"> en el </w:t>
      </w:r>
      <w:hyperlink r:id="rId49" w:tooltip="Reino de Macedonia" w:history="1">
        <w:r w:rsidRPr="0039625D">
          <w:rPr>
            <w:rFonts w:ascii="Arial" w:eastAsia="Times New Roman" w:hAnsi="Arial" w:cs="Arial"/>
            <w:b/>
            <w:sz w:val="24"/>
            <w:szCs w:val="24"/>
            <w:lang w:eastAsia="es-ES"/>
          </w:rPr>
          <w:t>Reino de Macedonia</w:t>
        </w:r>
      </w:hyperlink>
      <w:r w:rsidRPr="0039625D">
        <w:rPr>
          <w:rFonts w:ascii="Arial" w:eastAsia="Times New Roman" w:hAnsi="Arial" w:cs="Arial"/>
          <w:b/>
          <w:sz w:val="24"/>
          <w:szCs w:val="24"/>
          <w:lang w:eastAsia="es-ES"/>
        </w:rPr>
        <w:t>.</w:t>
      </w:r>
      <w:hyperlink r:id="rId50" w:anchor="cite_note-Ferrater-6" w:history="1">
        <w:r w:rsidRPr="0039625D">
          <w:rPr>
            <w:rFonts w:ascii="Arial" w:eastAsia="Times New Roman" w:hAnsi="Arial" w:cs="Arial"/>
            <w:b/>
            <w:vanish/>
            <w:sz w:val="24"/>
            <w:szCs w:val="24"/>
            <w:vertAlign w:val="superscript"/>
            <w:lang w:eastAsia="es-ES"/>
          </w:rPr>
          <w:t>[</w:t>
        </w:r>
        <w:r w:rsidRPr="0039625D">
          <w:rPr>
            <w:rFonts w:ascii="Arial" w:eastAsia="Times New Roman" w:hAnsi="Arial" w:cs="Arial"/>
            <w:b/>
            <w:sz w:val="24"/>
            <w:szCs w:val="24"/>
            <w:vertAlign w:val="superscript"/>
            <w:lang w:eastAsia="es-ES"/>
          </w:rPr>
          <w:t>6</w:t>
        </w:r>
        <w:r w:rsidRPr="0039625D">
          <w:rPr>
            <w:rFonts w:ascii="Arial" w:eastAsia="Times New Roman" w:hAnsi="Arial" w:cs="Arial"/>
            <w:b/>
            <w:vanish/>
            <w:sz w:val="24"/>
            <w:szCs w:val="24"/>
            <w:vertAlign w:val="superscript"/>
            <w:lang w:eastAsia="es-ES"/>
          </w:rPr>
          <w:t>]</w:t>
        </w:r>
      </w:hyperlink>
      <w:r w:rsidRPr="0039625D">
        <w:rPr>
          <w:rFonts w:ascii="Arial" w:eastAsia="Times New Roman" w:hAnsi="Arial" w:cs="Arial"/>
          <w:b/>
          <w:sz w:val="24"/>
          <w:szCs w:val="24"/>
          <w:lang w:eastAsia="es-ES"/>
        </w:rPr>
        <w:t xml:space="preserve"> En la última etapa de su vida fundó el </w:t>
      </w:r>
      <w:hyperlink r:id="rId51" w:tooltip="Liceo" w:history="1">
        <w:r w:rsidRPr="0039625D">
          <w:rPr>
            <w:rFonts w:ascii="Arial" w:eastAsia="Times New Roman" w:hAnsi="Arial" w:cs="Arial"/>
            <w:b/>
            <w:sz w:val="24"/>
            <w:szCs w:val="24"/>
            <w:lang w:eastAsia="es-ES"/>
          </w:rPr>
          <w:t>Liceo</w:t>
        </w:r>
      </w:hyperlink>
      <w:r w:rsidRPr="0039625D">
        <w:rPr>
          <w:rFonts w:ascii="Arial" w:eastAsia="Times New Roman" w:hAnsi="Arial" w:cs="Arial"/>
          <w:b/>
          <w:sz w:val="24"/>
          <w:szCs w:val="24"/>
          <w:lang w:eastAsia="es-ES"/>
        </w:rPr>
        <w:t xml:space="preserve"> en </w:t>
      </w:r>
      <w:hyperlink r:id="rId52" w:tooltip="Atenas" w:history="1">
        <w:r w:rsidRPr="0039625D">
          <w:rPr>
            <w:rFonts w:ascii="Arial" w:eastAsia="Times New Roman" w:hAnsi="Arial" w:cs="Arial"/>
            <w:b/>
            <w:sz w:val="24"/>
            <w:szCs w:val="24"/>
            <w:lang w:eastAsia="es-ES"/>
          </w:rPr>
          <w:t>Atenas</w:t>
        </w:r>
      </w:hyperlink>
      <w:r w:rsidRPr="0039625D">
        <w:rPr>
          <w:rFonts w:ascii="Arial" w:eastAsia="Times New Roman" w:hAnsi="Arial" w:cs="Arial"/>
          <w:b/>
          <w:sz w:val="24"/>
          <w:szCs w:val="24"/>
          <w:lang w:eastAsia="es-ES"/>
        </w:rPr>
        <w:t>, donde enseñó hasta un año antes de su muerte.</w:t>
      </w:r>
      <w:hyperlink r:id="rId53" w:anchor="cite_note-Ferrater-6" w:history="1">
        <w:r w:rsidRPr="0039625D">
          <w:rPr>
            <w:rFonts w:ascii="Arial" w:eastAsia="Times New Roman" w:hAnsi="Arial" w:cs="Arial"/>
            <w:b/>
            <w:vanish/>
            <w:sz w:val="24"/>
            <w:szCs w:val="24"/>
            <w:vertAlign w:val="superscript"/>
            <w:lang w:eastAsia="es-ES"/>
          </w:rPr>
          <w:t>[</w:t>
        </w:r>
        <w:r w:rsidRPr="0039625D">
          <w:rPr>
            <w:rFonts w:ascii="Arial" w:eastAsia="Times New Roman" w:hAnsi="Arial" w:cs="Arial"/>
            <w:b/>
            <w:sz w:val="24"/>
            <w:szCs w:val="24"/>
            <w:vertAlign w:val="superscript"/>
            <w:lang w:eastAsia="es-ES"/>
          </w:rPr>
          <w:t>6</w:t>
        </w:r>
        <w:r w:rsidRPr="0039625D">
          <w:rPr>
            <w:rFonts w:ascii="Arial" w:eastAsia="Times New Roman" w:hAnsi="Arial" w:cs="Arial"/>
            <w:b/>
            <w:vanish/>
            <w:sz w:val="24"/>
            <w:szCs w:val="24"/>
            <w:vertAlign w:val="superscript"/>
            <w:lang w:eastAsia="es-ES"/>
          </w:rPr>
          <w:t>]</w:t>
        </w:r>
      </w:hyperlink>
    </w:p>
    <w:tbl>
      <w:tblPr>
        <w:tblW w:w="0" w:type="auto"/>
        <w:tblCellSpacing w:w="15" w:type="dxa"/>
        <w:tblCellMar>
          <w:top w:w="15" w:type="dxa"/>
          <w:left w:w="15" w:type="dxa"/>
          <w:bottom w:w="15" w:type="dxa"/>
          <w:right w:w="15" w:type="dxa"/>
        </w:tblCellMar>
        <w:tblLook w:val="04A0"/>
      </w:tblPr>
      <w:tblGrid>
        <w:gridCol w:w="96"/>
      </w:tblGrid>
      <w:tr w:rsidR="0039625D" w:rsidRPr="0039625D" w:rsidTr="0039625D">
        <w:trPr>
          <w:tblCellSpacing w:w="15" w:type="dxa"/>
        </w:trPr>
        <w:tc>
          <w:tcPr>
            <w:tcW w:w="0" w:type="auto"/>
            <w:vAlign w:val="center"/>
            <w:hideMark/>
          </w:tcPr>
          <w:p w:rsidR="0039625D" w:rsidRPr="0039625D" w:rsidRDefault="0039625D" w:rsidP="0039625D">
            <w:pPr>
              <w:numPr>
                <w:ilvl w:val="0"/>
                <w:numId w:val="1"/>
              </w:numPr>
              <w:spacing w:before="100" w:beforeAutospacing="1" w:after="100" w:afterAutospacing="1" w:line="240" w:lineRule="auto"/>
              <w:rPr>
                <w:rFonts w:ascii="Times New Roman" w:eastAsia="Times New Roman" w:hAnsi="Times New Roman" w:cs="Times New Roman"/>
                <w:sz w:val="24"/>
                <w:szCs w:val="24"/>
                <w:lang w:eastAsia="es-ES"/>
              </w:rPr>
            </w:pPr>
          </w:p>
        </w:tc>
      </w:tr>
    </w:tbl>
    <w:p w:rsidR="0039625D" w:rsidRPr="0039625D" w:rsidRDefault="008A58FF" w:rsidP="0039625D">
      <w:pPr>
        <w:spacing w:before="100" w:beforeAutospacing="1" w:after="100" w:afterAutospacing="1" w:line="240" w:lineRule="auto"/>
        <w:outlineLvl w:val="1"/>
        <w:rPr>
          <w:rFonts w:ascii="Arial" w:eastAsia="Times New Roman" w:hAnsi="Arial" w:cs="Arial"/>
          <w:b/>
          <w:bCs/>
          <w:color w:val="FF0000"/>
          <w:sz w:val="32"/>
          <w:szCs w:val="32"/>
          <w:lang w:eastAsia="es-ES"/>
        </w:rPr>
      </w:pPr>
      <w:r>
        <w:rPr>
          <w:rFonts w:ascii="Arial" w:eastAsia="Times New Roman" w:hAnsi="Arial" w:cs="Arial"/>
          <w:b/>
          <w:bCs/>
          <w:color w:val="FF0000"/>
          <w:sz w:val="32"/>
          <w:szCs w:val="32"/>
          <w:lang w:eastAsia="es-ES"/>
        </w:rPr>
        <w:t>B</w:t>
      </w:r>
      <w:r w:rsidR="0039625D" w:rsidRPr="0039625D">
        <w:rPr>
          <w:rFonts w:ascii="Arial" w:eastAsia="Times New Roman" w:hAnsi="Arial" w:cs="Arial"/>
          <w:b/>
          <w:bCs/>
          <w:color w:val="FF0000"/>
          <w:sz w:val="32"/>
          <w:szCs w:val="32"/>
          <w:lang w:eastAsia="es-ES"/>
        </w:rPr>
        <w:t>iografía</w:t>
      </w:r>
    </w:p>
    <w:p w:rsidR="0039625D" w:rsidRPr="0039625D" w:rsidRDefault="0039625D" w:rsidP="0039625D">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color w:val="0000FF"/>
          <w:sz w:val="24"/>
          <w:szCs w:val="24"/>
          <w:lang w:eastAsia="es-ES"/>
        </w:rPr>
        <w:drawing>
          <wp:inline distT="0" distB="0" distL="0" distR="0">
            <wp:extent cx="3398108" cy="1885950"/>
            <wp:effectExtent l="19050" t="0" r="0" b="0"/>
            <wp:docPr id="3" name="Imagen 3" descr="http://upload.wikimedia.org/wikipedia/commons/thumb/3/3b/Alexander_and_Aristotle.jpg/200px-Alexander_and_Aristotle.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3/3b/Alexander_and_Aristotle.jpg/200px-Alexander_and_Aristotle.jpg">
                      <a:hlinkClick r:id="rId54"/>
                    </pic:cNvPr>
                    <pic:cNvPicPr>
                      <a:picLocks noChangeAspect="1" noChangeArrowheads="1"/>
                    </pic:cNvPicPr>
                  </pic:nvPicPr>
                  <pic:blipFill>
                    <a:blip r:embed="rId55"/>
                    <a:srcRect/>
                    <a:stretch>
                      <a:fillRect/>
                    </a:stretch>
                  </pic:blipFill>
                  <pic:spPr bwMode="auto">
                    <a:xfrm>
                      <a:off x="0" y="0"/>
                      <a:ext cx="3398108" cy="1885950"/>
                    </a:xfrm>
                    <a:prstGeom prst="rect">
                      <a:avLst/>
                    </a:prstGeom>
                    <a:noFill/>
                    <a:ln w="9525">
                      <a:noFill/>
                      <a:miter lim="800000"/>
                      <a:headEnd/>
                      <a:tailEnd/>
                    </a:ln>
                  </pic:spPr>
                </pic:pic>
              </a:graphicData>
            </a:graphic>
          </wp:inline>
        </w:drawing>
      </w:r>
    </w:p>
    <w:p w:rsidR="0039625D" w:rsidRPr="0039625D" w:rsidRDefault="0039625D" w:rsidP="0039625D">
      <w:pPr>
        <w:spacing w:after="0" w:line="240" w:lineRule="auto"/>
        <w:rPr>
          <w:rFonts w:ascii="Times New Roman" w:eastAsia="Times New Roman" w:hAnsi="Times New Roman" w:cs="Times New Roman"/>
          <w:sz w:val="24"/>
          <w:szCs w:val="24"/>
          <w:lang w:eastAsia="es-ES"/>
        </w:rPr>
      </w:pPr>
    </w:p>
    <w:p w:rsidR="0039625D" w:rsidRDefault="0039625D" w:rsidP="0039625D">
      <w:pPr>
        <w:spacing w:after="0" w:line="240" w:lineRule="auto"/>
        <w:jc w:val="center"/>
        <w:rPr>
          <w:rFonts w:ascii="Arial" w:eastAsia="Times New Roman" w:hAnsi="Arial" w:cs="Arial"/>
          <w:b/>
          <w:lang w:eastAsia="es-ES"/>
        </w:rPr>
      </w:pPr>
      <w:hyperlink r:id="rId56" w:tooltip="Alejandro Magno" w:history="1">
        <w:r w:rsidRPr="0039625D">
          <w:rPr>
            <w:rFonts w:ascii="Arial" w:eastAsia="Times New Roman" w:hAnsi="Arial" w:cs="Arial"/>
            <w:b/>
            <w:color w:val="0070C0"/>
            <w:lang w:eastAsia="es-ES"/>
          </w:rPr>
          <w:t>Alejandro Magno</w:t>
        </w:r>
      </w:hyperlink>
      <w:r w:rsidRPr="0039625D">
        <w:rPr>
          <w:rFonts w:ascii="Arial" w:eastAsia="Times New Roman" w:hAnsi="Arial" w:cs="Arial"/>
          <w:b/>
          <w:color w:val="0070C0"/>
          <w:lang w:eastAsia="es-ES"/>
        </w:rPr>
        <w:t xml:space="preserve"> y Aristóteles</w:t>
      </w:r>
      <w:r w:rsidRPr="0039625D">
        <w:rPr>
          <w:rFonts w:ascii="Arial" w:eastAsia="Times New Roman" w:hAnsi="Arial" w:cs="Arial"/>
          <w:b/>
          <w:lang w:eastAsia="es-ES"/>
        </w:rPr>
        <w:t>.</w:t>
      </w:r>
    </w:p>
    <w:p w:rsidR="0039625D" w:rsidRPr="0039625D" w:rsidRDefault="0039625D"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Aristóteles nació en </w:t>
      </w:r>
      <w:hyperlink r:id="rId57" w:tooltip="384 a. C." w:history="1">
        <w:r w:rsidRPr="0039625D">
          <w:rPr>
            <w:rFonts w:ascii="Arial" w:eastAsia="Times New Roman" w:hAnsi="Arial" w:cs="Arial"/>
            <w:b/>
            <w:lang w:eastAsia="es-ES"/>
          </w:rPr>
          <w:t>384 a. C.</w:t>
        </w:r>
      </w:hyperlink>
      <w:r w:rsidRPr="0039625D">
        <w:rPr>
          <w:rFonts w:ascii="Arial" w:eastAsia="Times New Roman" w:hAnsi="Arial" w:cs="Arial"/>
          <w:b/>
          <w:lang w:eastAsia="es-ES"/>
        </w:rPr>
        <w:t xml:space="preserve"> en la ciudad de </w:t>
      </w:r>
      <w:hyperlink r:id="rId58" w:tooltip="Estagira" w:history="1">
        <w:proofErr w:type="spellStart"/>
        <w:r w:rsidRPr="0039625D">
          <w:rPr>
            <w:rFonts w:ascii="Arial" w:eastAsia="Times New Roman" w:hAnsi="Arial" w:cs="Arial"/>
            <w:b/>
            <w:lang w:eastAsia="es-ES"/>
          </w:rPr>
          <w:t>Estagira</w:t>
        </w:r>
        <w:proofErr w:type="spellEnd"/>
      </w:hyperlink>
      <w:r w:rsidRPr="0039625D">
        <w:rPr>
          <w:rFonts w:ascii="Arial" w:eastAsia="Times New Roman" w:hAnsi="Arial" w:cs="Arial"/>
          <w:b/>
          <w:lang w:eastAsia="es-ES"/>
        </w:rPr>
        <w:t xml:space="preserve"> (razón por la cual se lo apodó </w:t>
      </w:r>
      <w:r w:rsidRPr="0039625D">
        <w:rPr>
          <w:rFonts w:ascii="Arial" w:eastAsia="Times New Roman" w:hAnsi="Arial" w:cs="Arial"/>
          <w:b/>
          <w:i/>
          <w:iCs/>
          <w:lang w:eastAsia="es-ES"/>
        </w:rPr>
        <w:t>el Estagirita</w:t>
      </w:r>
      <w:r w:rsidRPr="0039625D">
        <w:rPr>
          <w:rFonts w:ascii="Arial" w:eastAsia="Times New Roman" w:hAnsi="Arial" w:cs="Arial"/>
          <w:b/>
          <w:lang w:eastAsia="es-ES"/>
        </w:rPr>
        <w:t>),</w:t>
      </w:r>
      <w:hyperlink r:id="rId59" w:anchor="cite_note-Ferrater-6"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6</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no lejos del actual </w:t>
      </w:r>
      <w:hyperlink r:id="rId60" w:tooltip="Monte Athos" w:history="1">
        <w:r w:rsidRPr="0039625D">
          <w:rPr>
            <w:rFonts w:ascii="Arial" w:eastAsia="Times New Roman" w:hAnsi="Arial" w:cs="Arial"/>
            <w:b/>
            <w:lang w:eastAsia="es-ES"/>
          </w:rPr>
          <w:t xml:space="preserve">Monte </w:t>
        </w:r>
        <w:proofErr w:type="spellStart"/>
        <w:r w:rsidRPr="0039625D">
          <w:rPr>
            <w:rFonts w:ascii="Arial" w:eastAsia="Times New Roman" w:hAnsi="Arial" w:cs="Arial"/>
            <w:b/>
            <w:lang w:eastAsia="es-ES"/>
          </w:rPr>
          <w:t>Athos</w:t>
        </w:r>
        <w:proofErr w:type="spellEnd"/>
      </w:hyperlink>
      <w:r w:rsidRPr="0039625D">
        <w:rPr>
          <w:rFonts w:ascii="Arial" w:eastAsia="Times New Roman" w:hAnsi="Arial" w:cs="Arial"/>
          <w:b/>
          <w:lang w:eastAsia="es-ES"/>
        </w:rPr>
        <w:t xml:space="preserve">, en la península </w:t>
      </w:r>
      <w:hyperlink r:id="rId61" w:tooltip="Calcídica" w:history="1">
        <w:r w:rsidRPr="0039625D">
          <w:rPr>
            <w:rFonts w:ascii="Arial" w:eastAsia="Times New Roman" w:hAnsi="Arial" w:cs="Arial"/>
            <w:b/>
            <w:lang w:eastAsia="es-ES"/>
          </w:rPr>
          <w:t>Calcídica</w:t>
        </w:r>
      </w:hyperlink>
      <w:r w:rsidRPr="0039625D">
        <w:rPr>
          <w:rFonts w:ascii="Arial" w:eastAsia="Times New Roman" w:hAnsi="Arial" w:cs="Arial"/>
          <w:b/>
          <w:lang w:eastAsia="es-ES"/>
        </w:rPr>
        <w:t xml:space="preserve">, entonces perteneciente al </w:t>
      </w:r>
      <w:hyperlink r:id="rId62" w:tooltip="Reino de Macedonia" w:history="1">
        <w:r w:rsidRPr="0039625D">
          <w:rPr>
            <w:rFonts w:ascii="Arial" w:eastAsia="Times New Roman" w:hAnsi="Arial" w:cs="Arial"/>
            <w:b/>
            <w:lang w:eastAsia="es-ES"/>
          </w:rPr>
          <w:t>Reino de Macedonia</w:t>
        </w:r>
      </w:hyperlink>
      <w:r w:rsidRPr="0039625D">
        <w:rPr>
          <w:rFonts w:ascii="Arial" w:eastAsia="Times New Roman" w:hAnsi="Arial" w:cs="Arial"/>
          <w:b/>
          <w:lang w:eastAsia="es-ES"/>
        </w:rPr>
        <w:t xml:space="preserve"> (actual </w:t>
      </w:r>
      <w:hyperlink r:id="rId63" w:tooltip="Macedonia (Grecia)" w:history="1">
        <w:r w:rsidRPr="0039625D">
          <w:rPr>
            <w:rFonts w:ascii="Arial" w:eastAsia="Times New Roman" w:hAnsi="Arial" w:cs="Arial"/>
            <w:b/>
            <w:lang w:eastAsia="es-ES"/>
          </w:rPr>
          <w:t>Macedonia</w:t>
        </w:r>
      </w:hyperlink>
      <w:r w:rsidRPr="0039625D">
        <w:rPr>
          <w:rFonts w:ascii="Arial" w:eastAsia="Times New Roman" w:hAnsi="Arial" w:cs="Arial"/>
          <w:b/>
          <w:lang w:eastAsia="es-ES"/>
        </w:rPr>
        <w:t xml:space="preserve">). Su padre, </w:t>
      </w:r>
      <w:hyperlink r:id="rId64" w:tooltip="Nicómaco (padre de Aristóteles)" w:history="1">
        <w:proofErr w:type="spellStart"/>
        <w:r w:rsidRPr="0039625D">
          <w:rPr>
            <w:rFonts w:ascii="Arial" w:eastAsia="Times New Roman" w:hAnsi="Arial" w:cs="Arial"/>
            <w:b/>
            <w:lang w:eastAsia="es-ES"/>
          </w:rPr>
          <w:t>Nicómaco</w:t>
        </w:r>
        <w:proofErr w:type="spellEnd"/>
      </w:hyperlink>
      <w:r w:rsidRPr="0039625D">
        <w:rPr>
          <w:rFonts w:ascii="Arial" w:eastAsia="Times New Roman" w:hAnsi="Arial" w:cs="Arial"/>
          <w:b/>
          <w:lang w:eastAsia="es-ES"/>
        </w:rPr>
        <w:t xml:space="preserve">, fue </w:t>
      </w:r>
      <w:hyperlink r:id="rId65" w:tooltip="Médico" w:history="1">
        <w:r w:rsidRPr="0039625D">
          <w:rPr>
            <w:rFonts w:ascii="Arial" w:eastAsia="Times New Roman" w:hAnsi="Arial" w:cs="Arial"/>
            <w:b/>
            <w:lang w:eastAsia="es-ES"/>
          </w:rPr>
          <w:t>médico</w:t>
        </w:r>
      </w:hyperlink>
      <w:r w:rsidRPr="0039625D">
        <w:rPr>
          <w:rFonts w:ascii="Arial" w:eastAsia="Times New Roman" w:hAnsi="Arial" w:cs="Arial"/>
          <w:b/>
          <w:lang w:eastAsia="es-ES"/>
        </w:rPr>
        <w:t xml:space="preserve"> del rey </w:t>
      </w:r>
      <w:hyperlink r:id="rId66" w:tooltip="Amintas III de Macedonia" w:history="1">
        <w:proofErr w:type="spellStart"/>
        <w:r w:rsidRPr="0039625D">
          <w:rPr>
            <w:rFonts w:ascii="Arial" w:eastAsia="Times New Roman" w:hAnsi="Arial" w:cs="Arial"/>
            <w:b/>
            <w:lang w:eastAsia="es-ES"/>
          </w:rPr>
          <w:t>Amintas</w:t>
        </w:r>
        <w:proofErr w:type="spellEnd"/>
        <w:r w:rsidRPr="0039625D">
          <w:rPr>
            <w:rFonts w:ascii="Arial" w:eastAsia="Times New Roman" w:hAnsi="Arial" w:cs="Arial"/>
            <w:b/>
            <w:lang w:eastAsia="es-ES"/>
          </w:rPr>
          <w:t xml:space="preserve"> III de Macedonia</w:t>
        </w:r>
      </w:hyperlink>
      <w:r w:rsidRPr="0039625D">
        <w:rPr>
          <w:rFonts w:ascii="Arial" w:eastAsia="Times New Roman" w:hAnsi="Arial" w:cs="Arial"/>
          <w:b/>
          <w:lang w:eastAsia="es-ES"/>
        </w:rPr>
        <w:t>,</w:t>
      </w:r>
      <w:hyperlink r:id="rId67" w:anchor="cite_note-Britannica-life-7"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7</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hecho que explica su relación con la corte real de Macedonia, que tendría una importante influencia en su vida.</w:t>
      </w:r>
    </w:p>
    <w:p w:rsidR="0039625D" w:rsidRDefault="0039625D"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En </w:t>
      </w:r>
      <w:hyperlink r:id="rId68" w:tooltip="367 a. C." w:history="1">
        <w:r w:rsidRPr="0039625D">
          <w:rPr>
            <w:rFonts w:ascii="Arial" w:eastAsia="Times New Roman" w:hAnsi="Arial" w:cs="Arial"/>
            <w:b/>
            <w:lang w:eastAsia="es-ES"/>
          </w:rPr>
          <w:t>367 a. C.</w:t>
        </w:r>
      </w:hyperlink>
      <w:r w:rsidRPr="0039625D">
        <w:rPr>
          <w:rFonts w:ascii="Arial" w:eastAsia="Times New Roman" w:hAnsi="Arial" w:cs="Arial"/>
          <w:b/>
          <w:lang w:eastAsia="es-ES"/>
        </w:rPr>
        <w:t xml:space="preserve">, cuando Aristóteles tenía 17 años, su padre murió y su tutor </w:t>
      </w:r>
      <w:proofErr w:type="spellStart"/>
      <w:r w:rsidRPr="0039625D">
        <w:rPr>
          <w:rFonts w:ascii="Arial" w:eastAsia="Times New Roman" w:hAnsi="Arial" w:cs="Arial"/>
          <w:b/>
          <w:lang w:eastAsia="es-ES"/>
        </w:rPr>
        <w:t>Prox</w:t>
      </w:r>
      <w:r w:rsidRPr="0039625D">
        <w:rPr>
          <w:rFonts w:ascii="Arial" w:eastAsia="Times New Roman" w:hAnsi="Arial" w:cs="Arial"/>
          <w:b/>
          <w:lang w:eastAsia="es-ES"/>
        </w:rPr>
        <w:t>e</w:t>
      </w:r>
      <w:r w:rsidRPr="0039625D">
        <w:rPr>
          <w:rFonts w:ascii="Arial" w:eastAsia="Times New Roman" w:hAnsi="Arial" w:cs="Arial"/>
          <w:b/>
          <w:lang w:eastAsia="es-ES"/>
        </w:rPr>
        <w:t>no</w:t>
      </w:r>
      <w:proofErr w:type="spellEnd"/>
      <w:r w:rsidRPr="0039625D">
        <w:rPr>
          <w:rFonts w:ascii="Arial" w:eastAsia="Times New Roman" w:hAnsi="Arial" w:cs="Arial"/>
          <w:b/>
          <w:lang w:eastAsia="es-ES"/>
        </w:rPr>
        <w:t xml:space="preserve"> de </w:t>
      </w:r>
      <w:proofErr w:type="spellStart"/>
      <w:r w:rsidRPr="0039625D">
        <w:rPr>
          <w:rFonts w:ascii="Arial" w:eastAsia="Times New Roman" w:hAnsi="Arial" w:cs="Arial"/>
          <w:b/>
          <w:lang w:eastAsia="es-ES"/>
        </w:rPr>
        <w:t>Atarneo</w:t>
      </w:r>
      <w:proofErr w:type="spellEnd"/>
      <w:r w:rsidRPr="0039625D">
        <w:rPr>
          <w:rFonts w:ascii="Arial" w:eastAsia="Times New Roman" w:hAnsi="Arial" w:cs="Arial"/>
          <w:b/>
          <w:lang w:eastAsia="es-ES"/>
        </w:rPr>
        <w:t xml:space="preserve"> lo envió a </w:t>
      </w:r>
      <w:hyperlink r:id="rId69" w:tooltip="Atenas" w:history="1">
        <w:r w:rsidRPr="0039625D">
          <w:rPr>
            <w:rFonts w:ascii="Arial" w:eastAsia="Times New Roman" w:hAnsi="Arial" w:cs="Arial"/>
            <w:b/>
            <w:lang w:eastAsia="es-ES"/>
          </w:rPr>
          <w:t>Atenas</w:t>
        </w:r>
      </w:hyperlink>
      <w:r w:rsidRPr="0039625D">
        <w:rPr>
          <w:rFonts w:ascii="Arial" w:eastAsia="Times New Roman" w:hAnsi="Arial" w:cs="Arial"/>
          <w:b/>
          <w:lang w:eastAsia="es-ES"/>
        </w:rPr>
        <w:t xml:space="preserve">, por entonces un importante centro intelectual del mundo griego, para que estudiase en la </w:t>
      </w:r>
      <w:hyperlink r:id="rId70" w:tooltip="Academia de Atenas" w:history="1">
        <w:r w:rsidRPr="0039625D">
          <w:rPr>
            <w:rFonts w:ascii="Arial" w:eastAsia="Times New Roman" w:hAnsi="Arial" w:cs="Arial"/>
            <w:b/>
            <w:lang w:eastAsia="es-ES"/>
          </w:rPr>
          <w:t>Academia</w:t>
        </w:r>
      </w:hyperlink>
      <w:r w:rsidRPr="0039625D">
        <w:rPr>
          <w:rFonts w:ascii="Arial" w:eastAsia="Times New Roman" w:hAnsi="Arial" w:cs="Arial"/>
          <w:b/>
          <w:lang w:eastAsia="es-ES"/>
        </w:rPr>
        <w:t xml:space="preserve"> de </w:t>
      </w:r>
      <w:hyperlink r:id="rId71" w:tooltip="Platón" w:history="1">
        <w:r w:rsidRPr="0039625D">
          <w:rPr>
            <w:rFonts w:ascii="Arial" w:eastAsia="Times New Roman" w:hAnsi="Arial" w:cs="Arial"/>
            <w:b/>
            <w:lang w:eastAsia="es-ES"/>
          </w:rPr>
          <w:t>Platón</w:t>
        </w:r>
      </w:hyperlink>
      <w:r w:rsidRPr="0039625D">
        <w:rPr>
          <w:rFonts w:ascii="Arial" w:eastAsia="Times New Roman" w:hAnsi="Arial" w:cs="Arial"/>
          <w:b/>
          <w:lang w:eastAsia="es-ES"/>
        </w:rPr>
        <w:t>.</w:t>
      </w:r>
      <w:hyperlink r:id="rId72" w:anchor="cite_note-SEP-life-8"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8</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Allí perman</w:t>
      </w:r>
      <w:r w:rsidRPr="0039625D">
        <w:rPr>
          <w:rFonts w:ascii="Arial" w:eastAsia="Times New Roman" w:hAnsi="Arial" w:cs="Arial"/>
          <w:b/>
          <w:lang w:eastAsia="es-ES"/>
        </w:rPr>
        <w:t>e</w:t>
      </w:r>
      <w:r w:rsidRPr="0039625D">
        <w:rPr>
          <w:rFonts w:ascii="Arial" w:eastAsia="Times New Roman" w:hAnsi="Arial" w:cs="Arial"/>
          <w:b/>
          <w:lang w:eastAsia="es-ES"/>
        </w:rPr>
        <w:t>ció por veinte años.</w:t>
      </w:r>
      <w:hyperlink r:id="rId73" w:anchor="cite_note-SEP-life-8"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8</w:t>
        </w:r>
        <w:r w:rsidRPr="0039625D">
          <w:rPr>
            <w:rFonts w:ascii="Arial" w:eastAsia="Times New Roman" w:hAnsi="Arial" w:cs="Arial"/>
            <w:b/>
            <w:vanish/>
            <w:vertAlign w:val="superscript"/>
            <w:lang w:eastAsia="es-ES"/>
          </w:rPr>
          <w:t>]</w:t>
        </w:r>
      </w:hyperlink>
    </w:p>
    <w:p w:rsidR="0039625D" w:rsidRDefault="0039625D"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Tras la muerte de Platón en </w:t>
      </w:r>
      <w:hyperlink r:id="rId74" w:tooltip="347 a. C." w:history="1">
        <w:r w:rsidRPr="0039625D">
          <w:rPr>
            <w:rFonts w:ascii="Arial" w:eastAsia="Times New Roman" w:hAnsi="Arial" w:cs="Arial"/>
            <w:b/>
            <w:lang w:eastAsia="es-ES"/>
          </w:rPr>
          <w:t>347 a. C.</w:t>
        </w:r>
      </w:hyperlink>
      <w:r w:rsidRPr="0039625D">
        <w:rPr>
          <w:rFonts w:ascii="Arial" w:eastAsia="Times New Roman" w:hAnsi="Arial" w:cs="Arial"/>
          <w:b/>
          <w:lang w:eastAsia="es-ES"/>
        </w:rPr>
        <w:t xml:space="preserve">, Aristóteles dejó Atenas y viajó a </w:t>
      </w:r>
      <w:proofErr w:type="spellStart"/>
      <w:r w:rsidRPr="0039625D">
        <w:rPr>
          <w:rFonts w:ascii="Arial" w:eastAsia="Times New Roman" w:hAnsi="Arial" w:cs="Arial"/>
          <w:b/>
          <w:lang w:eastAsia="es-ES"/>
        </w:rPr>
        <w:t>Atarneo</w:t>
      </w:r>
      <w:proofErr w:type="spellEnd"/>
      <w:r w:rsidRPr="0039625D">
        <w:rPr>
          <w:rFonts w:ascii="Arial" w:eastAsia="Times New Roman" w:hAnsi="Arial" w:cs="Arial"/>
          <w:b/>
          <w:lang w:eastAsia="es-ES"/>
        </w:rPr>
        <w:t xml:space="preserve"> y a </w:t>
      </w:r>
      <w:hyperlink r:id="rId75" w:tooltip="Aso (Misia)" w:history="1">
        <w:r w:rsidRPr="0039625D">
          <w:rPr>
            <w:rFonts w:ascii="Arial" w:eastAsia="Times New Roman" w:hAnsi="Arial" w:cs="Arial"/>
            <w:b/>
            <w:lang w:eastAsia="es-ES"/>
          </w:rPr>
          <w:t>Aso</w:t>
        </w:r>
      </w:hyperlink>
      <w:r w:rsidRPr="0039625D">
        <w:rPr>
          <w:rFonts w:ascii="Arial" w:eastAsia="Times New Roman" w:hAnsi="Arial" w:cs="Arial"/>
          <w:b/>
          <w:lang w:eastAsia="es-ES"/>
        </w:rPr>
        <w:t xml:space="preserve">, en </w:t>
      </w:r>
      <w:hyperlink r:id="rId76" w:tooltip="Asia Menor" w:history="1">
        <w:r w:rsidRPr="0039625D">
          <w:rPr>
            <w:rFonts w:ascii="Arial" w:eastAsia="Times New Roman" w:hAnsi="Arial" w:cs="Arial"/>
            <w:b/>
            <w:lang w:eastAsia="es-ES"/>
          </w:rPr>
          <w:t>Asia Menor</w:t>
        </w:r>
      </w:hyperlink>
      <w:r w:rsidRPr="0039625D">
        <w:rPr>
          <w:rFonts w:ascii="Arial" w:eastAsia="Times New Roman" w:hAnsi="Arial" w:cs="Arial"/>
          <w:b/>
          <w:lang w:eastAsia="es-ES"/>
        </w:rPr>
        <w:t>, donde vivió por aproximadamente tres años bajo la pr</w:t>
      </w:r>
      <w:r w:rsidRPr="0039625D">
        <w:rPr>
          <w:rFonts w:ascii="Arial" w:eastAsia="Times New Roman" w:hAnsi="Arial" w:cs="Arial"/>
          <w:b/>
          <w:lang w:eastAsia="es-ES"/>
        </w:rPr>
        <w:t>o</w:t>
      </w:r>
      <w:r w:rsidRPr="0039625D">
        <w:rPr>
          <w:rFonts w:ascii="Arial" w:eastAsia="Times New Roman" w:hAnsi="Arial" w:cs="Arial"/>
          <w:b/>
          <w:lang w:eastAsia="es-ES"/>
        </w:rPr>
        <w:t xml:space="preserve">tección de su amigo y antiguo compañero de la </w:t>
      </w:r>
      <w:hyperlink r:id="rId77" w:tooltip="Academia de Atenas" w:history="1">
        <w:r w:rsidRPr="0039625D">
          <w:rPr>
            <w:rFonts w:ascii="Arial" w:eastAsia="Times New Roman" w:hAnsi="Arial" w:cs="Arial"/>
            <w:b/>
            <w:lang w:eastAsia="es-ES"/>
          </w:rPr>
          <w:t>Academia</w:t>
        </w:r>
      </w:hyperlink>
      <w:r w:rsidRPr="0039625D">
        <w:rPr>
          <w:rFonts w:ascii="Arial" w:eastAsia="Times New Roman" w:hAnsi="Arial" w:cs="Arial"/>
          <w:b/>
          <w:lang w:eastAsia="es-ES"/>
        </w:rPr>
        <w:t xml:space="preserve">, </w:t>
      </w:r>
      <w:proofErr w:type="spellStart"/>
      <w:r w:rsidRPr="0039625D">
        <w:rPr>
          <w:rFonts w:ascii="Arial" w:eastAsia="Times New Roman" w:hAnsi="Arial" w:cs="Arial"/>
          <w:b/>
          <w:lang w:eastAsia="es-ES"/>
        </w:rPr>
        <w:t>Hermias</w:t>
      </w:r>
      <w:proofErr w:type="spellEnd"/>
      <w:r w:rsidRPr="0039625D">
        <w:rPr>
          <w:rFonts w:ascii="Arial" w:eastAsia="Times New Roman" w:hAnsi="Arial" w:cs="Arial"/>
          <w:b/>
          <w:lang w:eastAsia="es-ES"/>
        </w:rPr>
        <w:t>, quien era gobernador de la ciudad.</w:t>
      </w:r>
      <w:hyperlink r:id="rId78" w:anchor="cite_note-SEP-life-8"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8</w:t>
        </w:r>
        <w:r w:rsidRPr="0039625D">
          <w:rPr>
            <w:rFonts w:ascii="Arial" w:eastAsia="Times New Roman" w:hAnsi="Arial" w:cs="Arial"/>
            <w:b/>
            <w:vanish/>
            <w:vertAlign w:val="superscript"/>
            <w:lang w:eastAsia="es-ES"/>
          </w:rPr>
          <w:t>]</w:t>
        </w:r>
      </w:hyperlink>
    </w:p>
    <w:p w:rsidR="0039625D" w:rsidRDefault="0039625D"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Cuando </w:t>
      </w:r>
      <w:proofErr w:type="spellStart"/>
      <w:r w:rsidRPr="0039625D">
        <w:rPr>
          <w:rFonts w:ascii="Arial" w:eastAsia="Times New Roman" w:hAnsi="Arial" w:cs="Arial"/>
          <w:b/>
          <w:lang w:eastAsia="es-ES"/>
        </w:rPr>
        <w:t>Hermias</w:t>
      </w:r>
      <w:proofErr w:type="spellEnd"/>
      <w:r w:rsidRPr="0039625D">
        <w:rPr>
          <w:rFonts w:ascii="Arial" w:eastAsia="Times New Roman" w:hAnsi="Arial" w:cs="Arial"/>
          <w:b/>
          <w:lang w:eastAsia="es-ES"/>
        </w:rPr>
        <w:t xml:space="preserve"> fue asesinado, Aristóteles viajó a la </w:t>
      </w:r>
      <w:hyperlink r:id="rId79" w:tooltip="Ciudad" w:history="1">
        <w:r w:rsidRPr="0039625D">
          <w:rPr>
            <w:rFonts w:ascii="Arial" w:eastAsia="Times New Roman" w:hAnsi="Arial" w:cs="Arial"/>
            <w:b/>
            <w:lang w:eastAsia="es-ES"/>
          </w:rPr>
          <w:t>ciudad</w:t>
        </w:r>
      </w:hyperlink>
      <w:r w:rsidRPr="0039625D">
        <w:rPr>
          <w:rFonts w:ascii="Arial" w:eastAsia="Times New Roman" w:hAnsi="Arial" w:cs="Arial"/>
          <w:b/>
          <w:lang w:eastAsia="es-ES"/>
        </w:rPr>
        <w:t xml:space="preserve"> de </w:t>
      </w:r>
      <w:hyperlink r:id="rId80" w:tooltip="Mitilene" w:history="1">
        <w:r w:rsidRPr="0039625D">
          <w:rPr>
            <w:rFonts w:ascii="Arial" w:eastAsia="Times New Roman" w:hAnsi="Arial" w:cs="Arial"/>
            <w:b/>
            <w:lang w:eastAsia="es-ES"/>
          </w:rPr>
          <w:t>Mitilene</w:t>
        </w:r>
      </w:hyperlink>
      <w:r w:rsidRPr="0039625D">
        <w:rPr>
          <w:rFonts w:ascii="Arial" w:eastAsia="Times New Roman" w:hAnsi="Arial" w:cs="Arial"/>
          <w:b/>
          <w:lang w:eastAsia="es-ES"/>
        </w:rPr>
        <w:t xml:space="preserve">, en la isla de </w:t>
      </w:r>
      <w:hyperlink r:id="rId81" w:tooltip="Lesbos" w:history="1">
        <w:r w:rsidRPr="0039625D">
          <w:rPr>
            <w:rFonts w:ascii="Arial" w:eastAsia="Times New Roman" w:hAnsi="Arial" w:cs="Arial"/>
            <w:b/>
            <w:lang w:eastAsia="es-ES"/>
          </w:rPr>
          <w:t>Lesbos</w:t>
        </w:r>
      </w:hyperlink>
      <w:r w:rsidRPr="0039625D">
        <w:rPr>
          <w:rFonts w:ascii="Arial" w:eastAsia="Times New Roman" w:hAnsi="Arial" w:cs="Arial"/>
          <w:b/>
          <w:lang w:eastAsia="es-ES"/>
        </w:rPr>
        <w:t>, donde permaneció por dos años.</w:t>
      </w:r>
      <w:hyperlink r:id="rId82" w:anchor="cite_note-Britannica-life-7"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7</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w:t>
      </w:r>
      <w:hyperlink r:id="rId83" w:anchor="cite_note-SEP-life-8"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8</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Allí continuó con sus inve</w:t>
      </w:r>
      <w:r w:rsidRPr="0039625D">
        <w:rPr>
          <w:rFonts w:ascii="Arial" w:eastAsia="Times New Roman" w:hAnsi="Arial" w:cs="Arial"/>
          <w:b/>
          <w:lang w:eastAsia="es-ES"/>
        </w:rPr>
        <w:t>s</w:t>
      </w:r>
      <w:r w:rsidRPr="0039625D">
        <w:rPr>
          <w:rFonts w:ascii="Arial" w:eastAsia="Times New Roman" w:hAnsi="Arial" w:cs="Arial"/>
          <w:b/>
          <w:lang w:eastAsia="es-ES"/>
        </w:rPr>
        <w:t xml:space="preserve">tigaciones junto a </w:t>
      </w:r>
      <w:hyperlink r:id="rId84" w:tooltip="Teofrasto" w:history="1">
        <w:r w:rsidRPr="0039625D">
          <w:rPr>
            <w:rFonts w:ascii="Arial" w:eastAsia="Times New Roman" w:hAnsi="Arial" w:cs="Arial"/>
            <w:b/>
            <w:lang w:eastAsia="es-ES"/>
          </w:rPr>
          <w:t>Teofrasto</w:t>
        </w:r>
      </w:hyperlink>
      <w:r w:rsidRPr="0039625D">
        <w:rPr>
          <w:rFonts w:ascii="Arial" w:eastAsia="Times New Roman" w:hAnsi="Arial" w:cs="Arial"/>
          <w:b/>
          <w:lang w:eastAsia="es-ES"/>
        </w:rPr>
        <w:t xml:space="preserve">, nativo de Lesbos, enfocándose en </w:t>
      </w:r>
      <w:hyperlink r:id="rId85" w:tooltip="Zoología" w:history="1">
        <w:r w:rsidRPr="0039625D">
          <w:rPr>
            <w:rFonts w:ascii="Arial" w:eastAsia="Times New Roman" w:hAnsi="Arial" w:cs="Arial"/>
            <w:b/>
            <w:lang w:eastAsia="es-ES"/>
          </w:rPr>
          <w:t>zoología</w:t>
        </w:r>
      </w:hyperlink>
      <w:r w:rsidRPr="0039625D">
        <w:rPr>
          <w:rFonts w:ascii="Arial" w:eastAsia="Times New Roman" w:hAnsi="Arial" w:cs="Arial"/>
          <w:b/>
          <w:lang w:eastAsia="es-ES"/>
        </w:rPr>
        <w:t xml:space="preserve"> y </w:t>
      </w:r>
      <w:hyperlink r:id="rId86" w:tooltip="Biología marina" w:history="1">
        <w:r w:rsidRPr="0039625D">
          <w:rPr>
            <w:rFonts w:ascii="Arial" w:eastAsia="Times New Roman" w:hAnsi="Arial" w:cs="Arial"/>
            <w:b/>
            <w:lang w:eastAsia="es-ES"/>
          </w:rPr>
          <w:t>bi</w:t>
        </w:r>
        <w:r w:rsidRPr="0039625D">
          <w:rPr>
            <w:rFonts w:ascii="Arial" w:eastAsia="Times New Roman" w:hAnsi="Arial" w:cs="Arial"/>
            <w:b/>
            <w:lang w:eastAsia="es-ES"/>
          </w:rPr>
          <w:t>o</w:t>
        </w:r>
        <w:r w:rsidRPr="0039625D">
          <w:rPr>
            <w:rFonts w:ascii="Arial" w:eastAsia="Times New Roman" w:hAnsi="Arial" w:cs="Arial"/>
            <w:b/>
            <w:lang w:eastAsia="es-ES"/>
          </w:rPr>
          <w:t>logía marina</w:t>
        </w:r>
      </w:hyperlink>
      <w:r w:rsidRPr="0039625D">
        <w:rPr>
          <w:rFonts w:ascii="Arial" w:eastAsia="Times New Roman" w:hAnsi="Arial" w:cs="Arial"/>
          <w:b/>
          <w:lang w:eastAsia="es-ES"/>
        </w:rPr>
        <w:t>.</w:t>
      </w:r>
      <w:hyperlink r:id="rId87" w:anchor="cite_note-Britannica-life-7"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7</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Además se casó con </w:t>
      </w:r>
      <w:proofErr w:type="spellStart"/>
      <w:r w:rsidRPr="0039625D">
        <w:rPr>
          <w:rFonts w:ascii="Arial" w:eastAsia="Times New Roman" w:hAnsi="Arial" w:cs="Arial"/>
          <w:b/>
          <w:lang w:eastAsia="es-ES"/>
        </w:rPr>
        <w:t>Pythias</w:t>
      </w:r>
      <w:proofErr w:type="spellEnd"/>
      <w:r w:rsidRPr="0039625D">
        <w:rPr>
          <w:rFonts w:ascii="Arial" w:eastAsia="Times New Roman" w:hAnsi="Arial" w:cs="Arial"/>
          <w:b/>
          <w:lang w:eastAsia="es-ES"/>
        </w:rPr>
        <w:t xml:space="preserve">, la sobrina de </w:t>
      </w:r>
      <w:proofErr w:type="spellStart"/>
      <w:r w:rsidRPr="0039625D">
        <w:rPr>
          <w:rFonts w:ascii="Arial" w:eastAsia="Times New Roman" w:hAnsi="Arial" w:cs="Arial"/>
          <w:b/>
          <w:lang w:eastAsia="es-ES"/>
        </w:rPr>
        <w:t>Hermias</w:t>
      </w:r>
      <w:proofErr w:type="spellEnd"/>
      <w:r w:rsidRPr="0039625D">
        <w:rPr>
          <w:rFonts w:ascii="Arial" w:eastAsia="Times New Roman" w:hAnsi="Arial" w:cs="Arial"/>
          <w:b/>
          <w:lang w:eastAsia="es-ES"/>
        </w:rPr>
        <w:t>, con quien tuvo una hija del mismo nombre.</w:t>
      </w:r>
      <w:hyperlink r:id="rId88" w:anchor="cite_note-SEP-life-8"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8</w:t>
        </w:r>
        <w:r w:rsidRPr="0039625D">
          <w:rPr>
            <w:rFonts w:ascii="Arial" w:eastAsia="Times New Roman" w:hAnsi="Arial" w:cs="Arial"/>
            <w:b/>
            <w:vanish/>
            <w:vertAlign w:val="superscript"/>
            <w:lang w:eastAsia="es-ES"/>
          </w:rPr>
          <w:t>]</w:t>
        </w:r>
      </w:hyperlink>
    </w:p>
    <w:p w:rsidR="0039625D" w:rsidRDefault="0039625D"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En </w:t>
      </w:r>
      <w:hyperlink r:id="rId89" w:tooltip="343 a. C." w:history="1">
        <w:r w:rsidRPr="0039625D">
          <w:rPr>
            <w:rFonts w:ascii="Arial" w:eastAsia="Times New Roman" w:hAnsi="Arial" w:cs="Arial"/>
            <w:b/>
            <w:lang w:eastAsia="es-ES"/>
          </w:rPr>
          <w:t>343 a. C.</w:t>
        </w:r>
      </w:hyperlink>
      <w:r w:rsidRPr="0039625D">
        <w:rPr>
          <w:rFonts w:ascii="Arial" w:eastAsia="Times New Roman" w:hAnsi="Arial" w:cs="Arial"/>
          <w:b/>
          <w:lang w:eastAsia="es-ES"/>
        </w:rPr>
        <w:t xml:space="preserve">, el rey </w:t>
      </w:r>
      <w:hyperlink r:id="rId90" w:tooltip="Filipo II de Macedonia" w:history="1">
        <w:r w:rsidRPr="0039625D">
          <w:rPr>
            <w:rFonts w:ascii="Arial" w:eastAsia="Times New Roman" w:hAnsi="Arial" w:cs="Arial"/>
            <w:b/>
            <w:lang w:eastAsia="es-ES"/>
          </w:rPr>
          <w:t>Filipo II de Macedonia</w:t>
        </w:r>
      </w:hyperlink>
      <w:r w:rsidRPr="0039625D">
        <w:rPr>
          <w:rFonts w:ascii="Arial" w:eastAsia="Times New Roman" w:hAnsi="Arial" w:cs="Arial"/>
          <w:b/>
          <w:lang w:eastAsia="es-ES"/>
        </w:rPr>
        <w:t xml:space="preserve"> convocó a Aristóteles para que fuera tutor de su hijo de 13 años, que más tarde sería conocido como </w:t>
      </w:r>
      <w:hyperlink r:id="rId91" w:tooltip="Alejandro Magno" w:history="1">
        <w:r w:rsidRPr="0039625D">
          <w:rPr>
            <w:rFonts w:ascii="Arial" w:eastAsia="Times New Roman" w:hAnsi="Arial" w:cs="Arial"/>
            <w:b/>
            <w:lang w:eastAsia="es-ES"/>
          </w:rPr>
          <w:t>Alejandro Ma</w:t>
        </w:r>
        <w:r w:rsidRPr="0039625D">
          <w:rPr>
            <w:rFonts w:ascii="Arial" w:eastAsia="Times New Roman" w:hAnsi="Arial" w:cs="Arial"/>
            <w:b/>
            <w:lang w:eastAsia="es-ES"/>
          </w:rPr>
          <w:t>g</w:t>
        </w:r>
        <w:r w:rsidRPr="0039625D">
          <w:rPr>
            <w:rFonts w:ascii="Arial" w:eastAsia="Times New Roman" w:hAnsi="Arial" w:cs="Arial"/>
            <w:b/>
            <w:lang w:eastAsia="es-ES"/>
          </w:rPr>
          <w:t>no</w:t>
        </w:r>
      </w:hyperlink>
      <w:r w:rsidRPr="0039625D">
        <w:rPr>
          <w:rFonts w:ascii="Arial" w:eastAsia="Times New Roman" w:hAnsi="Arial" w:cs="Arial"/>
          <w:b/>
          <w:lang w:eastAsia="es-ES"/>
        </w:rPr>
        <w:t>.</w:t>
      </w:r>
      <w:hyperlink r:id="rId92" w:anchor="cite_note-Britannica-life-7"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7</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w:t>
      </w:r>
      <w:hyperlink r:id="rId93" w:anchor="cite_note-SEP-life-8"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8</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Aristóteles viajó entonces a </w:t>
      </w:r>
      <w:hyperlink r:id="rId94" w:tooltip="Pella (Grecia)" w:history="1">
        <w:r w:rsidRPr="0039625D">
          <w:rPr>
            <w:rFonts w:ascii="Arial" w:eastAsia="Times New Roman" w:hAnsi="Arial" w:cs="Arial"/>
            <w:b/>
            <w:lang w:eastAsia="es-ES"/>
          </w:rPr>
          <w:t>Pella</w:t>
        </w:r>
      </w:hyperlink>
      <w:r w:rsidRPr="0039625D">
        <w:rPr>
          <w:rFonts w:ascii="Arial" w:eastAsia="Times New Roman" w:hAnsi="Arial" w:cs="Arial"/>
          <w:b/>
          <w:lang w:eastAsia="es-ES"/>
        </w:rPr>
        <w:t>, por entonces la capital del imperio m</w:t>
      </w:r>
      <w:r w:rsidRPr="0039625D">
        <w:rPr>
          <w:rFonts w:ascii="Arial" w:eastAsia="Times New Roman" w:hAnsi="Arial" w:cs="Arial"/>
          <w:b/>
          <w:lang w:eastAsia="es-ES"/>
        </w:rPr>
        <w:t>a</w:t>
      </w:r>
      <w:r w:rsidRPr="0039625D">
        <w:rPr>
          <w:rFonts w:ascii="Arial" w:eastAsia="Times New Roman" w:hAnsi="Arial" w:cs="Arial"/>
          <w:b/>
          <w:lang w:eastAsia="es-ES"/>
        </w:rPr>
        <w:t>cedonio, y enseñó a Alejandro durante, al menos, dos años, hasta que inició su carrera militar.</w:t>
      </w:r>
      <w:hyperlink r:id="rId95" w:anchor="cite_note-SEP-life-8"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8</w:t>
        </w:r>
        <w:r w:rsidRPr="0039625D">
          <w:rPr>
            <w:rFonts w:ascii="Arial" w:eastAsia="Times New Roman" w:hAnsi="Arial" w:cs="Arial"/>
            <w:b/>
            <w:vanish/>
            <w:vertAlign w:val="superscript"/>
            <w:lang w:eastAsia="es-ES"/>
          </w:rPr>
          <w:t>]</w:t>
        </w:r>
      </w:hyperlink>
    </w:p>
    <w:p w:rsidR="0039625D" w:rsidRDefault="0039625D"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En </w:t>
      </w:r>
      <w:hyperlink r:id="rId96" w:tooltip="335 a. C." w:history="1">
        <w:r w:rsidRPr="0039625D">
          <w:rPr>
            <w:rFonts w:ascii="Arial" w:eastAsia="Times New Roman" w:hAnsi="Arial" w:cs="Arial"/>
            <w:b/>
            <w:lang w:eastAsia="es-ES"/>
          </w:rPr>
          <w:t>335 a. C.</w:t>
        </w:r>
      </w:hyperlink>
      <w:r w:rsidRPr="0039625D">
        <w:rPr>
          <w:rFonts w:ascii="Arial" w:eastAsia="Times New Roman" w:hAnsi="Arial" w:cs="Arial"/>
          <w:b/>
          <w:lang w:eastAsia="es-ES"/>
        </w:rPr>
        <w:t xml:space="preserve">, Aristóteles regresó a Atenas y fundó su propia escuela, el </w:t>
      </w:r>
      <w:hyperlink r:id="rId97" w:tooltip="Liceo" w:history="1">
        <w:r w:rsidRPr="0039625D">
          <w:rPr>
            <w:rFonts w:ascii="Arial" w:eastAsia="Times New Roman" w:hAnsi="Arial" w:cs="Arial"/>
            <w:b/>
            <w:lang w:eastAsia="es-ES"/>
          </w:rPr>
          <w:t>Liceo</w:t>
        </w:r>
      </w:hyperlink>
      <w:r w:rsidRPr="0039625D">
        <w:rPr>
          <w:rFonts w:ascii="Arial" w:eastAsia="Times New Roman" w:hAnsi="Arial" w:cs="Arial"/>
          <w:b/>
          <w:lang w:eastAsia="es-ES"/>
        </w:rPr>
        <w:t xml:space="preserve"> (llamado así por estar situado dentro de un recinto dedicado al dios </w:t>
      </w:r>
      <w:hyperlink r:id="rId98" w:tooltip="Apolo Licio" w:history="1">
        <w:r w:rsidRPr="0039625D">
          <w:rPr>
            <w:rFonts w:ascii="Arial" w:eastAsia="Times New Roman" w:hAnsi="Arial" w:cs="Arial"/>
            <w:b/>
            <w:lang w:eastAsia="es-ES"/>
          </w:rPr>
          <w:t>Apolo L</w:t>
        </w:r>
        <w:r w:rsidRPr="0039625D">
          <w:rPr>
            <w:rFonts w:ascii="Arial" w:eastAsia="Times New Roman" w:hAnsi="Arial" w:cs="Arial"/>
            <w:b/>
            <w:lang w:eastAsia="es-ES"/>
          </w:rPr>
          <w:t>i</w:t>
        </w:r>
        <w:r w:rsidRPr="0039625D">
          <w:rPr>
            <w:rFonts w:ascii="Arial" w:eastAsia="Times New Roman" w:hAnsi="Arial" w:cs="Arial"/>
            <w:b/>
            <w:lang w:eastAsia="es-ES"/>
          </w:rPr>
          <w:t>cio</w:t>
        </w:r>
      </w:hyperlink>
      <w:r w:rsidRPr="0039625D">
        <w:rPr>
          <w:rFonts w:ascii="Arial" w:eastAsia="Times New Roman" w:hAnsi="Arial" w:cs="Arial"/>
          <w:b/>
          <w:lang w:eastAsia="es-ES"/>
        </w:rPr>
        <w:t>).</w:t>
      </w:r>
      <w:hyperlink r:id="rId99" w:anchor="cite_note-SEP-life-8"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8</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A diferencia de la Academia, el Liceo no era una escuela privada y m</w:t>
      </w:r>
      <w:r w:rsidRPr="0039625D">
        <w:rPr>
          <w:rFonts w:ascii="Arial" w:eastAsia="Times New Roman" w:hAnsi="Arial" w:cs="Arial"/>
          <w:b/>
          <w:lang w:eastAsia="es-ES"/>
        </w:rPr>
        <w:t>u</w:t>
      </w:r>
      <w:r w:rsidRPr="0039625D">
        <w:rPr>
          <w:rFonts w:ascii="Arial" w:eastAsia="Times New Roman" w:hAnsi="Arial" w:cs="Arial"/>
          <w:b/>
          <w:lang w:eastAsia="es-ES"/>
        </w:rPr>
        <w:t>chas de las clases eran públicas y gratuitas.</w:t>
      </w:r>
      <w:hyperlink r:id="rId100" w:anchor="cite_note-Britannica-life-7"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7</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A lo largo de su vida Aristóteles reunió una vasta biblioteca y una cantidad de seguidores e investigadores, c</w:t>
      </w:r>
      <w:r w:rsidRPr="0039625D">
        <w:rPr>
          <w:rFonts w:ascii="Arial" w:eastAsia="Times New Roman" w:hAnsi="Arial" w:cs="Arial"/>
          <w:b/>
          <w:lang w:eastAsia="es-ES"/>
        </w:rPr>
        <w:t>o</w:t>
      </w:r>
      <w:r w:rsidRPr="0039625D">
        <w:rPr>
          <w:rFonts w:ascii="Arial" w:eastAsia="Times New Roman" w:hAnsi="Arial" w:cs="Arial"/>
          <w:b/>
          <w:lang w:eastAsia="es-ES"/>
        </w:rPr>
        <w:lastRenderedPageBreak/>
        <w:t xml:space="preserve">nocidos como los </w:t>
      </w:r>
      <w:r w:rsidRPr="0039625D">
        <w:rPr>
          <w:rFonts w:ascii="Arial" w:eastAsia="Times New Roman" w:hAnsi="Arial" w:cs="Arial"/>
          <w:b/>
          <w:i/>
          <w:iCs/>
          <w:lang w:eastAsia="es-ES"/>
        </w:rPr>
        <w:t>peripatéticos</w:t>
      </w:r>
      <w:r w:rsidRPr="0039625D">
        <w:rPr>
          <w:rFonts w:ascii="Arial" w:eastAsia="Times New Roman" w:hAnsi="Arial" w:cs="Arial"/>
          <w:b/>
          <w:lang w:eastAsia="es-ES"/>
        </w:rPr>
        <w:t xml:space="preserve"> (de </w:t>
      </w:r>
      <w:proofErr w:type="spellStart"/>
      <w:r w:rsidRPr="0039625D">
        <w:rPr>
          <w:rFonts w:ascii="Arial" w:eastAsia="Times New Roman" w:hAnsi="Arial" w:cs="Arial"/>
          <w:b/>
          <w:lang w:eastAsia="es-ES"/>
        </w:rPr>
        <w:t>περιπατητικός</w:t>
      </w:r>
      <w:proofErr w:type="spellEnd"/>
      <w:r w:rsidRPr="0039625D">
        <w:rPr>
          <w:rFonts w:ascii="Arial" w:eastAsia="Times New Roman" w:hAnsi="Arial" w:cs="Arial"/>
          <w:b/>
          <w:lang w:eastAsia="es-ES"/>
        </w:rPr>
        <w:t>, 'itinerantes', llamados así por la co</w:t>
      </w:r>
      <w:r w:rsidRPr="0039625D">
        <w:rPr>
          <w:rFonts w:ascii="Arial" w:eastAsia="Times New Roman" w:hAnsi="Arial" w:cs="Arial"/>
          <w:b/>
          <w:lang w:eastAsia="es-ES"/>
        </w:rPr>
        <w:t>s</w:t>
      </w:r>
      <w:r w:rsidRPr="0039625D">
        <w:rPr>
          <w:rFonts w:ascii="Arial" w:eastAsia="Times New Roman" w:hAnsi="Arial" w:cs="Arial"/>
          <w:b/>
          <w:lang w:eastAsia="es-ES"/>
        </w:rPr>
        <w:t>tumbre que tenían de discutir caminando).</w:t>
      </w:r>
      <w:hyperlink r:id="rId101" w:anchor="cite_note-Britannica-life-7"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7</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La mayoría de los trabajos de Arist</w:t>
      </w:r>
      <w:r w:rsidRPr="0039625D">
        <w:rPr>
          <w:rFonts w:ascii="Arial" w:eastAsia="Times New Roman" w:hAnsi="Arial" w:cs="Arial"/>
          <w:b/>
          <w:lang w:eastAsia="es-ES"/>
        </w:rPr>
        <w:t>ó</w:t>
      </w:r>
      <w:r w:rsidRPr="0039625D">
        <w:rPr>
          <w:rFonts w:ascii="Arial" w:eastAsia="Times New Roman" w:hAnsi="Arial" w:cs="Arial"/>
          <w:b/>
          <w:lang w:eastAsia="es-ES"/>
        </w:rPr>
        <w:t>teles que se conservan son de este período.</w:t>
      </w:r>
      <w:hyperlink r:id="rId102" w:anchor="cite_note-Britannica-life-7"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7</w:t>
        </w:r>
        <w:r w:rsidRPr="0039625D">
          <w:rPr>
            <w:rFonts w:ascii="Arial" w:eastAsia="Times New Roman" w:hAnsi="Arial" w:cs="Arial"/>
            <w:b/>
            <w:vanish/>
            <w:vertAlign w:val="superscript"/>
            <w:lang w:eastAsia="es-ES"/>
          </w:rPr>
          <w:t>]</w:t>
        </w:r>
      </w:hyperlink>
    </w:p>
    <w:p w:rsidR="0039625D" w:rsidRDefault="0039625D"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Cuando Alejandro murió en </w:t>
      </w:r>
      <w:hyperlink r:id="rId103" w:tooltip="323 a. C." w:history="1">
        <w:r w:rsidRPr="0039625D">
          <w:rPr>
            <w:rFonts w:ascii="Arial" w:eastAsia="Times New Roman" w:hAnsi="Arial" w:cs="Arial"/>
            <w:b/>
            <w:lang w:eastAsia="es-ES"/>
          </w:rPr>
          <w:t>323 a. C.</w:t>
        </w:r>
      </w:hyperlink>
      <w:r w:rsidRPr="0039625D">
        <w:rPr>
          <w:rFonts w:ascii="Arial" w:eastAsia="Times New Roman" w:hAnsi="Arial" w:cs="Arial"/>
          <w:b/>
          <w:lang w:eastAsia="es-ES"/>
        </w:rPr>
        <w:t>, es probable que Atenas se volviera un l</w:t>
      </w:r>
      <w:r w:rsidRPr="0039625D">
        <w:rPr>
          <w:rFonts w:ascii="Arial" w:eastAsia="Times New Roman" w:hAnsi="Arial" w:cs="Arial"/>
          <w:b/>
          <w:lang w:eastAsia="es-ES"/>
        </w:rPr>
        <w:t>u</w:t>
      </w:r>
      <w:r w:rsidRPr="0039625D">
        <w:rPr>
          <w:rFonts w:ascii="Arial" w:eastAsia="Times New Roman" w:hAnsi="Arial" w:cs="Arial"/>
          <w:b/>
          <w:lang w:eastAsia="es-ES"/>
        </w:rPr>
        <w:t>gar incómodo para los macedonios, especialmente para quienes tenían las c</w:t>
      </w:r>
      <w:r w:rsidRPr="0039625D">
        <w:rPr>
          <w:rFonts w:ascii="Arial" w:eastAsia="Times New Roman" w:hAnsi="Arial" w:cs="Arial"/>
          <w:b/>
          <w:lang w:eastAsia="es-ES"/>
        </w:rPr>
        <w:t>o</w:t>
      </w:r>
      <w:r w:rsidRPr="0039625D">
        <w:rPr>
          <w:rFonts w:ascii="Arial" w:eastAsia="Times New Roman" w:hAnsi="Arial" w:cs="Arial"/>
          <w:b/>
          <w:lang w:eastAsia="es-ES"/>
        </w:rPr>
        <w:t>nexiones de Aristóteles.</w:t>
      </w:r>
      <w:hyperlink r:id="rId104" w:anchor="cite_note-Britannica-life-7"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7</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w:t>
      </w:r>
      <w:hyperlink r:id="rId105" w:anchor="cite_note-SEP-life-8"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8</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Tras declarar (según se cuenta) que no veía razón para dejar que Atenas pecara dos veces contra la filosofía (en referencia a la </w:t>
      </w:r>
      <w:hyperlink r:id="rId106" w:tooltip="Juicio de Sócrates" w:history="1">
        <w:r w:rsidRPr="0039625D">
          <w:rPr>
            <w:rFonts w:ascii="Arial" w:eastAsia="Times New Roman" w:hAnsi="Arial" w:cs="Arial"/>
            <w:b/>
            <w:lang w:eastAsia="es-ES"/>
          </w:rPr>
          <w:t>condena de Sócrates</w:t>
        </w:r>
      </w:hyperlink>
      <w:r w:rsidRPr="0039625D">
        <w:rPr>
          <w:rFonts w:ascii="Arial" w:eastAsia="Times New Roman" w:hAnsi="Arial" w:cs="Arial"/>
          <w:b/>
          <w:lang w:eastAsia="es-ES"/>
        </w:rPr>
        <w:t xml:space="preserve">), Aristóteles dejó la ciudad y viajó a </w:t>
      </w:r>
      <w:hyperlink r:id="rId107" w:tooltip="Calcis" w:history="1">
        <w:proofErr w:type="spellStart"/>
        <w:r w:rsidRPr="0039625D">
          <w:rPr>
            <w:rFonts w:ascii="Arial" w:eastAsia="Times New Roman" w:hAnsi="Arial" w:cs="Arial"/>
            <w:b/>
            <w:lang w:eastAsia="es-ES"/>
          </w:rPr>
          <w:t>Calcis</w:t>
        </w:r>
        <w:proofErr w:type="spellEnd"/>
      </w:hyperlink>
      <w:r w:rsidRPr="0039625D">
        <w:rPr>
          <w:rFonts w:ascii="Arial" w:eastAsia="Times New Roman" w:hAnsi="Arial" w:cs="Arial"/>
          <w:b/>
          <w:lang w:eastAsia="es-ES"/>
        </w:rPr>
        <w:t xml:space="preserve">, en la isla de Eubea, donde murió al año siguiente, en </w:t>
      </w:r>
      <w:hyperlink r:id="rId108" w:tooltip="322 a. C." w:history="1">
        <w:r w:rsidRPr="0039625D">
          <w:rPr>
            <w:rFonts w:ascii="Arial" w:eastAsia="Times New Roman" w:hAnsi="Arial" w:cs="Arial"/>
            <w:b/>
            <w:lang w:eastAsia="es-ES"/>
          </w:rPr>
          <w:t>322 a. C.</w:t>
        </w:r>
      </w:hyperlink>
      <w:r w:rsidRPr="0039625D">
        <w:rPr>
          <w:rFonts w:ascii="Arial" w:eastAsia="Times New Roman" w:hAnsi="Arial" w:cs="Arial"/>
          <w:b/>
          <w:lang w:eastAsia="es-ES"/>
        </w:rPr>
        <w:t>, por causas naturales.</w:t>
      </w:r>
      <w:hyperlink r:id="rId109" w:anchor="cite_note-Britannica-life-7"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7</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w:t>
      </w:r>
      <w:hyperlink r:id="rId110" w:anchor="cite_note-SEP-life-8"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8</w:t>
        </w:r>
        <w:r w:rsidRPr="0039625D">
          <w:rPr>
            <w:rFonts w:ascii="Arial" w:eastAsia="Times New Roman" w:hAnsi="Arial" w:cs="Arial"/>
            <w:b/>
            <w:vanish/>
            <w:vertAlign w:val="superscript"/>
            <w:lang w:eastAsia="es-ES"/>
          </w:rPr>
          <w:t>]</w:t>
        </w:r>
      </w:hyperlink>
    </w:p>
    <w:p w:rsidR="0039625D" w:rsidRPr="0039625D" w:rsidRDefault="0039625D" w:rsidP="0039625D">
      <w:pPr>
        <w:spacing w:after="0" w:line="240" w:lineRule="auto"/>
        <w:jc w:val="both"/>
        <w:outlineLvl w:val="1"/>
        <w:rPr>
          <w:rFonts w:ascii="Arial" w:eastAsia="Times New Roman" w:hAnsi="Arial" w:cs="Arial"/>
          <w:b/>
          <w:bCs/>
          <w:lang w:eastAsia="es-ES"/>
        </w:rPr>
      </w:pPr>
      <w:r w:rsidRPr="0039625D">
        <w:rPr>
          <w:rFonts w:ascii="Arial" w:eastAsia="Times New Roman" w:hAnsi="Arial" w:cs="Arial"/>
          <w:b/>
          <w:bCs/>
          <w:lang w:eastAsia="es-ES"/>
        </w:rPr>
        <w:t>Pensamiento</w:t>
      </w:r>
    </w:p>
    <w:p w:rsidR="0039625D" w:rsidRDefault="0039625D" w:rsidP="0039625D">
      <w:pPr>
        <w:spacing w:after="0" w:line="240" w:lineRule="auto"/>
        <w:jc w:val="both"/>
        <w:outlineLvl w:val="2"/>
        <w:rPr>
          <w:rFonts w:ascii="Arial" w:eastAsia="Times New Roman" w:hAnsi="Arial" w:cs="Arial"/>
          <w:b/>
          <w:bCs/>
          <w:lang w:eastAsia="es-ES"/>
        </w:rPr>
      </w:pPr>
    </w:p>
    <w:p w:rsidR="0039625D" w:rsidRPr="0039625D" w:rsidRDefault="0039625D" w:rsidP="0039625D">
      <w:pPr>
        <w:spacing w:after="0" w:line="240" w:lineRule="auto"/>
        <w:jc w:val="both"/>
        <w:outlineLvl w:val="2"/>
        <w:rPr>
          <w:rFonts w:ascii="Arial" w:eastAsia="Times New Roman" w:hAnsi="Arial" w:cs="Arial"/>
          <w:b/>
          <w:bCs/>
          <w:color w:val="0070C0"/>
          <w:lang w:eastAsia="es-ES"/>
        </w:rPr>
      </w:pPr>
      <w:r w:rsidRPr="008A58FF">
        <w:rPr>
          <w:rFonts w:ascii="Arial" w:eastAsia="Times New Roman" w:hAnsi="Arial" w:cs="Arial"/>
          <w:b/>
          <w:bCs/>
          <w:color w:val="FF0000"/>
          <w:sz w:val="28"/>
          <w:szCs w:val="28"/>
          <w:lang w:eastAsia="es-ES"/>
        </w:rPr>
        <w:t xml:space="preserve">Metafísica </w:t>
      </w:r>
      <w:r w:rsidRPr="0039625D">
        <w:rPr>
          <w:rFonts w:ascii="Arial" w:eastAsia="Times New Roman" w:hAnsi="Arial" w:cs="Arial"/>
          <w:b/>
          <w:bCs/>
          <w:color w:val="0070C0"/>
          <w:lang w:eastAsia="es-ES"/>
        </w:rPr>
        <w:t xml:space="preserve">   Críticas a la teoría de las Ideas de Platón</w:t>
      </w:r>
    </w:p>
    <w:p w:rsidR="0039625D" w:rsidRPr="0039625D" w:rsidRDefault="0039625D" w:rsidP="0039625D">
      <w:pPr>
        <w:spacing w:after="0" w:line="240" w:lineRule="auto"/>
        <w:jc w:val="both"/>
        <w:outlineLvl w:val="2"/>
        <w:rPr>
          <w:rFonts w:ascii="Arial" w:eastAsia="Times New Roman" w:hAnsi="Arial" w:cs="Arial"/>
          <w:b/>
          <w:bCs/>
          <w:lang w:eastAsia="es-ES"/>
        </w:rPr>
      </w:pPr>
    </w:p>
    <w:p w:rsidR="0039625D" w:rsidRDefault="008A58FF" w:rsidP="0039625D">
      <w:pPr>
        <w:spacing w:after="0" w:line="240" w:lineRule="auto"/>
        <w:jc w:val="center"/>
        <w:rPr>
          <w:rFonts w:ascii="Arial" w:eastAsia="Times New Roman" w:hAnsi="Arial" w:cs="Arial"/>
          <w:b/>
          <w:lang w:eastAsia="es-ES"/>
        </w:rPr>
      </w:pPr>
      <w:r>
        <w:rPr>
          <w:noProof/>
          <w:color w:val="0000FF"/>
          <w:lang w:eastAsia="es-ES"/>
        </w:rPr>
        <w:drawing>
          <wp:inline distT="0" distB="0" distL="0" distR="0">
            <wp:extent cx="3505200" cy="2412882"/>
            <wp:effectExtent l="19050" t="0" r="0" b="0"/>
            <wp:docPr id="21" name="irc_mi" descr="http://2.bp.blogspot.com/-kYvi7jOKp3s/To45IwskONI/AAAAAAAAAcA/sIOu5wbHvCI/s1600/PlatonAristoteles.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kYvi7jOKp3s/To45IwskONI/AAAAAAAAAcA/sIOu5wbHvCI/s1600/PlatonAristoteles.jpg">
                      <a:hlinkClick r:id="rId111"/>
                    </pic:cNvPr>
                    <pic:cNvPicPr>
                      <a:picLocks noChangeAspect="1" noChangeArrowheads="1"/>
                    </pic:cNvPicPr>
                  </pic:nvPicPr>
                  <pic:blipFill>
                    <a:blip r:embed="rId112"/>
                    <a:srcRect/>
                    <a:stretch>
                      <a:fillRect/>
                    </a:stretch>
                  </pic:blipFill>
                  <pic:spPr bwMode="auto">
                    <a:xfrm>
                      <a:off x="0" y="0"/>
                      <a:ext cx="3505200" cy="2412882"/>
                    </a:xfrm>
                    <a:prstGeom prst="rect">
                      <a:avLst/>
                    </a:prstGeom>
                    <a:noFill/>
                    <a:ln w="9525">
                      <a:noFill/>
                      <a:miter lim="800000"/>
                      <a:headEnd/>
                      <a:tailEnd/>
                    </a:ln>
                  </pic:spPr>
                </pic:pic>
              </a:graphicData>
            </a:graphic>
          </wp:inline>
        </w:drawing>
      </w:r>
    </w:p>
    <w:p w:rsidR="008A58FF" w:rsidRPr="0039625D" w:rsidRDefault="008A58FF" w:rsidP="0039625D">
      <w:pPr>
        <w:spacing w:after="0" w:line="240" w:lineRule="auto"/>
        <w:jc w:val="center"/>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hyperlink r:id="rId113" w:tooltip="Platón" w:history="1">
        <w:r w:rsidRPr="0039625D">
          <w:rPr>
            <w:rFonts w:ascii="Arial" w:eastAsia="Times New Roman" w:hAnsi="Arial" w:cs="Arial"/>
            <w:b/>
            <w:lang w:eastAsia="es-ES"/>
          </w:rPr>
          <w:t>Platón</w:t>
        </w:r>
      </w:hyperlink>
      <w:r w:rsidRPr="0039625D">
        <w:rPr>
          <w:rFonts w:ascii="Arial" w:eastAsia="Times New Roman" w:hAnsi="Arial" w:cs="Arial"/>
          <w:b/>
          <w:lang w:eastAsia="es-ES"/>
        </w:rPr>
        <w:t xml:space="preserve"> y Aristóteles, por </w:t>
      </w:r>
      <w:hyperlink r:id="rId114" w:tooltip="Raffaello Sanzio" w:history="1">
        <w:proofErr w:type="spellStart"/>
        <w:r w:rsidRPr="0039625D">
          <w:rPr>
            <w:rFonts w:ascii="Arial" w:eastAsia="Times New Roman" w:hAnsi="Arial" w:cs="Arial"/>
            <w:b/>
            <w:lang w:eastAsia="es-ES"/>
          </w:rPr>
          <w:t>Raffaello</w:t>
        </w:r>
        <w:proofErr w:type="spellEnd"/>
        <w:r w:rsidRPr="0039625D">
          <w:rPr>
            <w:rFonts w:ascii="Arial" w:eastAsia="Times New Roman" w:hAnsi="Arial" w:cs="Arial"/>
            <w:b/>
            <w:lang w:eastAsia="es-ES"/>
          </w:rPr>
          <w:t xml:space="preserve"> </w:t>
        </w:r>
        <w:proofErr w:type="spellStart"/>
        <w:r w:rsidRPr="0039625D">
          <w:rPr>
            <w:rFonts w:ascii="Arial" w:eastAsia="Times New Roman" w:hAnsi="Arial" w:cs="Arial"/>
            <w:b/>
            <w:lang w:eastAsia="es-ES"/>
          </w:rPr>
          <w:t>Sanzio</w:t>
        </w:r>
        <w:proofErr w:type="spellEnd"/>
      </w:hyperlink>
      <w:r w:rsidRPr="0039625D">
        <w:rPr>
          <w:rFonts w:ascii="Arial" w:eastAsia="Times New Roman" w:hAnsi="Arial" w:cs="Arial"/>
          <w:b/>
          <w:lang w:eastAsia="es-ES"/>
        </w:rPr>
        <w:t xml:space="preserve"> (detalle de </w:t>
      </w:r>
      <w:r w:rsidRPr="0039625D">
        <w:rPr>
          <w:rFonts w:ascii="Arial" w:eastAsia="Times New Roman" w:hAnsi="Arial" w:cs="Arial"/>
          <w:b/>
          <w:i/>
          <w:iCs/>
          <w:lang w:eastAsia="es-ES"/>
        </w:rPr>
        <w:t>La escuela de Atenas</w:t>
      </w:r>
      <w:r w:rsidRPr="0039625D">
        <w:rPr>
          <w:rFonts w:ascii="Arial" w:eastAsia="Times New Roman" w:hAnsi="Arial" w:cs="Arial"/>
          <w:b/>
          <w:lang w:eastAsia="es-ES"/>
        </w:rPr>
        <w:t>, 1509).</w:t>
      </w: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En su juventud, Aristóteles fue discípulo de </w:t>
      </w:r>
      <w:hyperlink r:id="rId115" w:tooltip="Platón" w:history="1">
        <w:r w:rsidRPr="0039625D">
          <w:rPr>
            <w:rFonts w:ascii="Arial" w:eastAsia="Times New Roman" w:hAnsi="Arial" w:cs="Arial"/>
            <w:b/>
            <w:lang w:eastAsia="es-ES"/>
          </w:rPr>
          <w:t>Platón</w:t>
        </w:r>
      </w:hyperlink>
      <w:r w:rsidRPr="0039625D">
        <w:rPr>
          <w:rFonts w:ascii="Arial" w:eastAsia="Times New Roman" w:hAnsi="Arial" w:cs="Arial"/>
          <w:b/>
          <w:lang w:eastAsia="es-ES"/>
        </w:rPr>
        <w:t xml:space="preserve"> en la </w:t>
      </w:r>
      <w:hyperlink r:id="rId116" w:tooltip="Academia de Atenas" w:history="1">
        <w:r w:rsidRPr="0039625D">
          <w:rPr>
            <w:rFonts w:ascii="Arial" w:eastAsia="Times New Roman" w:hAnsi="Arial" w:cs="Arial"/>
            <w:b/>
            <w:lang w:eastAsia="es-ES"/>
          </w:rPr>
          <w:t>Academia de Atenas</w:t>
        </w:r>
      </w:hyperlink>
      <w:r w:rsidRPr="0039625D">
        <w:rPr>
          <w:rFonts w:ascii="Arial" w:eastAsia="Times New Roman" w:hAnsi="Arial" w:cs="Arial"/>
          <w:b/>
          <w:lang w:eastAsia="es-ES"/>
        </w:rPr>
        <w:t>. Aristóteles construyó un sistema filosófico propio. Previo a ello, sometió a crít</w:t>
      </w:r>
      <w:r w:rsidRPr="0039625D">
        <w:rPr>
          <w:rFonts w:ascii="Arial" w:eastAsia="Times New Roman" w:hAnsi="Arial" w:cs="Arial"/>
          <w:b/>
          <w:lang w:eastAsia="es-ES"/>
        </w:rPr>
        <w:t>i</w:t>
      </w:r>
      <w:r w:rsidRPr="0039625D">
        <w:rPr>
          <w:rFonts w:ascii="Arial" w:eastAsia="Times New Roman" w:hAnsi="Arial" w:cs="Arial"/>
          <w:b/>
          <w:lang w:eastAsia="es-ES"/>
        </w:rPr>
        <w:t xml:space="preserve">ca la teoría de las </w:t>
      </w:r>
      <w:hyperlink r:id="rId117" w:tooltip="Idea" w:history="1">
        <w:r w:rsidRPr="0039625D">
          <w:rPr>
            <w:rFonts w:ascii="Arial" w:eastAsia="Times New Roman" w:hAnsi="Arial" w:cs="Arial"/>
            <w:b/>
            <w:lang w:eastAsia="es-ES"/>
          </w:rPr>
          <w:t>Ideas</w:t>
        </w:r>
      </w:hyperlink>
      <w:r w:rsidRPr="0039625D">
        <w:rPr>
          <w:rFonts w:ascii="Arial" w:eastAsia="Times New Roman" w:hAnsi="Arial" w:cs="Arial"/>
          <w:b/>
          <w:lang w:eastAsia="es-ES"/>
        </w:rPr>
        <w:t xml:space="preserve"> de su maestro. Para intentar solventar las diferencias entre </w:t>
      </w:r>
      <w:hyperlink r:id="rId118" w:tooltip="Heráclito" w:history="1">
        <w:r w:rsidRPr="0039625D">
          <w:rPr>
            <w:rFonts w:ascii="Arial" w:eastAsia="Times New Roman" w:hAnsi="Arial" w:cs="Arial"/>
            <w:b/>
            <w:lang w:eastAsia="es-ES"/>
          </w:rPr>
          <w:t>Heráclito</w:t>
        </w:r>
      </w:hyperlink>
      <w:r w:rsidRPr="0039625D">
        <w:rPr>
          <w:rFonts w:ascii="Arial" w:eastAsia="Times New Roman" w:hAnsi="Arial" w:cs="Arial"/>
          <w:b/>
          <w:lang w:eastAsia="es-ES"/>
        </w:rPr>
        <w:t xml:space="preserve"> y </w:t>
      </w:r>
      <w:hyperlink r:id="rId119" w:tooltip="Parménides" w:history="1">
        <w:proofErr w:type="spellStart"/>
        <w:r w:rsidRPr="0039625D">
          <w:rPr>
            <w:rFonts w:ascii="Arial" w:eastAsia="Times New Roman" w:hAnsi="Arial" w:cs="Arial"/>
            <w:b/>
            <w:lang w:eastAsia="es-ES"/>
          </w:rPr>
          <w:t>Parménides</w:t>
        </w:r>
        <w:proofErr w:type="spellEnd"/>
      </w:hyperlink>
      <w:r w:rsidRPr="0039625D">
        <w:rPr>
          <w:rFonts w:ascii="Arial" w:eastAsia="Times New Roman" w:hAnsi="Arial" w:cs="Arial"/>
          <w:b/>
          <w:lang w:eastAsia="es-ES"/>
        </w:rPr>
        <w:t>, Platón había propuesto la existencia de dos d</w:t>
      </w:r>
      <w:r w:rsidRPr="0039625D">
        <w:rPr>
          <w:rFonts w:ascii="Arial" w:eastAsia="Times New Roman" w:hAnsi="Arial" w:cs="Arial"/>
          <w:b/>
          <w:lang w:eastAsia="es-ES"/>
        </w:rPr>
        <w:t>i</w:t>
      </w:r>
      <w:r w:rsidRPr="0039625D">
        <w:rPr>
          <w:rFonts w:ascii="Arial" w:eastAsia="Times New Roman" w:hAnsi="Arial" w:cs="Arial"/>
          <w:b/>
          <w:lang w:eastAsia="es-ES"/>
        </w:rPr>
        <w:t xml:space="preserve">mensiones en la realidad: el </w:t>
      </w:r>
      <w:r w:rsidRPr="0039625D">
        <w:rPr>
          <w:rFonts w:ascii="Arial" w:eastAsia="Times New Roman" w:hAnsi="Arial" w:cs="Arial"/>
          <w:b/>
          <w:i/>
          <w:iCs/>
          <w:lang w:eastAsia="es-ES"/>
        </w:rPr>
        <w:t>Mundo sensible</w:t>
      </w:r>
      <w:r w:rsidRPr="0039625D">
        <w:rPr>
          <w:rFonts w:ascii="Arial" w:eastAsia="Times New Roman" w:hAnsi="Arial" w:cs="Arial"/>
          <w:b/>
          <w:lang w:eastAsia="es-ES"/>
        </w:rPr>
        <w:t xml:space="preserve"> y el </w:t>
      </w:r>
      <w:r w:rsidRPr="0039625D">
        <w:rPr>
          <w:rFonts w:ascii="Arial" w:eastAsia="Times New Roman" w:hAnsi="Arial" w:cs="Arial"/>
          <w:b/>
          <w:i/>
          <w:iCs/>
          <w:lang w:eastAsia="es-ES"/>
        </w:rPr>
        <w:t>Mundo inteligible</w:t>
      </w:r>
      <w:r w:rsidRPr="0039625D">
        <w:rPr>
          <w:rFonts w:ascii="Arial" w:eastAsia="Times New Roman" w:hAnsi="Arial" w:cs="Arial"/>
          <w:b/>
          <w:lang w:eastAsia="es-ES"/>
        </w:rPr>
        <w:t>. Para Arist</w:t>
      </w:r>
      <w:r w:rsidRPr="0039625D">
        <w:rPr>
          <w:rFonts w:ascii="Arial" w:eastAsia="Times New Roman" w:hAnsi="Arial" w:cs="Arial"/>
          <w:b/>
          <w:lang w:eastAsia="es-ES"/>
        </w:rPr>
        <w:t>ó</w:t>
      </w:r>
      <w:r w:rsidRPr="0039625D">
        <w:rPr>
          <w:rFonts w:ascii="Arial" w:eastAsia="Times New Roman" w:hAnsi="Arial" w:cs="Arial"/>
          <w:b/>
          <w:lang w:eastAsia="es-ES"/>
        </w:rPr>
        <w:t>teles, el mundo no tiene compartimentos.</w:t>
      </w:r>
    </w:p>
    <w:p w:rsidR="0039625D" w:rsidRDefault="0039625D"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Si bien Aristóteles admite, al igual que </w:t>
      </w:r>
      <w:hyperlink r:id="rId120" w:tooltip="Sócrates" w:history="1">
        <w:r w:rsidRPr="0039625D">
          <w:rPr>
            <w:rFonts w:ascii="Arial" w:eastAsia="Times New Roman" w:hAnsi="Arial" w:cs="Arial"/>
            <w:b/>
            <w:lang w:eastAsia="es-ES"/>
          </w:rPr>
          <w:t>Sócrates</w:t>
        </w:r>
      </w:hyperlink>
      <w:r w:rsidRPr="0039625D">
        <w:rPr>
          <w:rFonts w:ascii="Arial" w:eastAsia="Times New Roman" w:hAnsi="Arial" w:cs="Arial"/>
          <w:b/>
          <w:lang w:eastAsia="es-ES"/>
        </w:rPr>
        <w:t xml:space="preserve"> y </w:t>
      </w:r>
      <w:hyperlink r:id="rId121" w:tooltip="Platón" w:history="1">
        <w:r w:rsidRPr="0039625D">
          <w:rPr>
            <w:rFonts w:ascii="Arial" w:eastAsia="Times New Roman" w:hAnsi="Arial" w:cs="Arial"/>
            <w:b/>
            <w:lang w:eastAsia="es-ES"/>
          </w:rPr>
          <w:t>Platón</w:t>
        </w:r>
      </w:hyperlink>
      <w:r w:rsidRPr="0039625D">
        <w:rPr>
          <w:rFonts w:ascii="Arial" w:eastAsia="Times New Roman" w:hAnsi="Arial" w:cs="Arial"/>
          <w:b/>
          <w:lang w:eastAsia="es-ES"/>
        </w:rPr>
        <w:t xml:space="preserve">, que la </w:t>
      </w:r>
      <w:hyperlink r:id="rId122" w:tooltip="Esencia" w:history="1">
        <w:r w:rsidRPr="0039625D">
          <w:rPr>
            <w:rFonts w:ascii="Arial" w:eastAsia="Times New Roman" w:hAnsi="Arial" w:cs="Arial"/>
            <w:b/>
            <w:lang w:eastAsia="es-ES"/>
          </w:rPr>
          <w:t>esencia</w:t>
        </w:r>
      </w:hyperlink>
      <w:r w:rsidRPr="0039625D">
        <w:rPr>
          <w:rFonts w:ascii="Arial" w:eastAsia="Times New Roman" w:hAnsi="Arial" w:cs="Arial"/>
          <w:b/>
          <w:lang w:eastAsia="es-ES"/>
        </w:rPr>
        <w:t xml:space="preserve"> es lo que define al </w:t>
      </w:r>
      <w:hyperlink r:id="rId123" w:tooltip="Ser" w:history="1">
        <w:r w:rsidRPr="0039625D">
          <w:rPr>
            <w:rFonts w:ascii="Arial" w:eastAsia="Times New Roman" w:hAnsi="Arial" w:cs="Arial"/>
            <w:b/>
            <w:lang w:eastAsia="es-ES"/>
          </w:rPr>
          <w:t>ser</w:t>
        </w:r>
      </w:hyperlink>
      <w:r w:rsidRPr="0039625D">
        <w:rPr>
          <w:rFonts w:ascii="Arial" w:eastAsia="Times New Roman" w:hAnsi="Arial" w:cs="Arial"/>
          <w:b/>
          <w:lang w:eastAsia="es-ES"/>
        </w:rPr>
        <w:t>, concibe (a diferencia de sus antecesores) la esencia como la forma (</w:t>
      </w:r>
      <w:proofErr w:type="spellStart"/>
      <w:r w:rsidRPr="0039625D">
        <w:rPr>
          <w:rFonts w:ascii="Arial" w:eastAsia="Times New Roman" w:hAnsi="Arial" w:cs="Arial"/>
          <w:b/>
          <w:lang w:eastAsia="es-ES"/>
        </w:rPr>
        <w:t>μορφή</w:t>
      </w:r>
      <w:proofErr w:type="spellEnd"/>
      <w:r w:rsidRPr="0039625D">
        <w:rPr>
          <w:rFonts w:ascii="Arial" w:eastAsia="Times New Roman" w:hAnsi="Arial" w:cs="Arial"/>
          <w:b/>
          <w:lang w:eastAsia="es-ES"/>
        </w:rPr>
        <w:t xml:space="preserve">) que está unida inseparablemente a la </w:t>
      </w:r>
      <w:hyperlink r:id="rId124" w:tooltip="Materia" w:history="1">
        <w:r w:rsidRPr="0039625D">
          <w:rPr>
            <w:rFonts w:ascii="Arial" w:eastAsia="Times New Roman" w:hAnsi="Arial" w:cs="Arial"/>
            <w:b/>
            <w:lang w:eastAsia="es-ES"/>
          </w:rPr>
          <w:t>materia</w:t>
        </w:r>
      </w:hyperlink>
      <w:r w:rsidRPr="0039625D">
        <w:rPr>
          <w:rFonts w:ascii="Arial" w:eastAsia="Times New Roman" w:hAnsi="Arial" w:cs="Arial"/>
          <w:b/>
          <w:lang w:eastAsia="es-ES"/>
        </w:rPr>
        <w:t>, constituyendo ju</w:t>
      </w:r>
      <w:r w:rsidRPr="0039625D">
        <w:rPr>
          <w:rFonts w:ascii="Arial" w:eastAsia="Times New Roman" w:hAnsi="Arial" w:cs="Arial"/>
          <w:b/>
          <w:lang w:eastAsia="es-ES"/>
        </w:rPr>
        <w:t>n</w:t>
      </w:r>
      <w:r w:rsidRPr="0039625D">
        <w:rPr>
          <w:rFonts w:ascii="Arial" w:eastAsia="Times New Roman" w:hAnsi="Arial" w:cs="Arial"/>
          <w:b/>
          <w:lang w:eastAsia="es-ES"/>
        </w:rPr>
        <w:t xml:space="preserve">tas el ser, que es la </w:t>
      </w:r>
      <w:hyperlink r:id="rId125" w:tooltip="Sustancia (Aristóteles)" w:history="1">
        <w:r w:rsidRPr="0039625D">
          <w:rPr>
            <w:rFonts w:ascii="Arial" w:eastAsia="Times New Roman" w:hAnsi="Arial" w:cs="Arial"/>
            <w:b/>
            <w:lang w:eastAsia="es-ES"/>
          </w:rPr>
          <w:t>sustancia</w:t>
        </w:r>
      </w:hyperlink>
      <w:r w:rsidRPr="0039625D">
        <w:rPr>
          <w:rFonts w:ascii="Arial" w:eastAsia="Times New Roman" w:hAnsi="Arial" w:cs="Arial"/>
          <w:b/>
          <w:lang w:eastAsia="es-ES"/>
        </w:rPr>
        <w:t xml:space="preserve">. La afirmación de la importancia del conocimiento sensible, y del conocimiento de lo singular para llegar a lo </w:t>
      </w:r>
      <w:hyperlink r:id="rId126" w:tooltip="Universal (filosofía)" w:history="1">
        <w:r w:rsidRPr="0039625D">
          <w:rPr>
            <w:rFonts w:ascii="Arial" w:eastAsia="Times New Roman" w:hAnsi="Arial" w:cs="Arial"/>
            <w:b/>
            <w:lang w:eastAsia="es-ES"/>
          </w:rPr>
          <w:t>universal</w:t>
        </w:r>
      </w:hyperlink>
      <w:r w:rsidRPr="0039625D">
        <w:rPr>
          <w:rFonts w:ascii="Arial" w:eastAsia="Times New Roman" w:hAnsi="Arial" w:cs="Arial"/>
          <w:b/>
          <w:lang w:eastAsia="es-ES"/>
        </w:rPr>
        <w:t>, abrió pos</w:t>
      </w:r>
      <w:r w:rsidRPr="0039625D">
        <w:rPr>
          <w:rFonts w:ascii="Arial" w:eastAsia="Times New Roman" w:hAnsi="Arial" w:cs="Arial"/>
          <w:b/>
          <w:lang w:eastAsia="es-ES"/>
        </w:rPr>
        <w:t>i</w:t>
      </w:r>
      <w:r w:rsidRPr="0039625D">
        <w:rPr>
          <w:rFonts w:ascii="Arial" w:eastAsia="Times New Roman" w:hAnsi="Arial" w:cs="Arial"/>
          <w:b/>
          <w:lang w:eastAsia="es-ES"/>
        </w:rPr>
        <w:t>bilidades a la investigación científica.</w:t>
      </w:r>
    </w:p>
    <w:p w:rsidR="0039625D" w:rsidRDefault="0039625D"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Aristóteles rechazó fuertemente la </w:t>
      </w:r>
      <w:hyperlink r:id="rId127" w:tooltip="Teoría de las ideas" w:history="1">
        <w:r w:rsidRPr="0039625D">
          <w:rPr>
            <w:rFonts w:ascii="Arial" w:eastAsia="Times New Roman" w:hAnsi="Arial" w:cs="Arial"/>
            <w:b/>
            <w:lang w:eastAsia="es-ES"/>
          </w:rPr>
          <w:t>teoría</w:t>
        </w:r>
      </w:hyperlink>
      <w:r w:rsidRPr="0039625D">
        <w:rPr>
          <w:rFonts w:ascii="Arial" w:eastAsia="Times New Roman" w:hAnsi="Arial" w:cs="Arial"/>
          <w:b/>
          <w:lang w:eastAsia="es-ES"/>
        </w:rPr>
        <w:t xml:space="preserve"> de </w:t>
      </w:r>
      <w:hyperlink r:id="rId128" w:tooltip="Platón" w:history="1">
        <w:r w:rsidRPr="0039625D">
          <w:rPr>
            <w:rFonts w:ascii="Arial" w:eastAsia="Times New Roman" w:hAnsi="Arial" w:cs="Arial"/>
            <w:b/>
            <w:lang w:eastAsia="es-ES"/>
          </w:rPr>
          <w:t>Platón</w:t>
        </w:r>
      </w:hyperlink>
      <w:r w:rsidRPr="0039625D">
        <w:rPr>
          <w:rFonts w:ascii="Arial" w:eastAsia="Times New Roman" w:hAnsi="Arial" w:cs="Arial"/>
          <w:b/>
          <w:lang w:eastAsia="es-ES"/>
        </w:rPr>
        <w:t xml:space="preserve"> según la cual las ideas eran la auténtica realidad (por ser subsistentes y </w:t>
      </w:r>
      <w:proofErr w:type="spellStart"/>
      <w:r w:rsidRPr="0039625D">
        <w:rPr>
          <w:rFonts w:ascii="Arial" w:eastAsia="Times New Roman" w:hAnsi="Arial" w:cs="Arial"/>
          <w:b/>
          <w:lang w:eastAsia="es-ES"/>
        </w:rPr>
        <w:t>autofundadas</w:t>
      </w:r>
      <w:proofErr w:type="spellEnd"/>
      <w:r w:rsidRPr="0039625D">
        <w:rPr>
          <w:rFonts w:ascii="Arial" w:eastAsia="Times New Roman" w:hAnsi="Arial" w:cs="Arial"/>
          <w:b/>
          <w:lang w:eastAsia="es-ES"/>
        </w:rPr>
        <w:t>) y que el mundo se</w:t>
      </w:r>
      <w:r w:rsidRPr="0039625D">
        <w:rPr>
          <w:rFonts w:ascii="Arial" w:eastAsia="Times New Roman" w:hAnsi="Arial" w:cs="Arial"/>
          <w:b/>
          <w:lang w:eastAsia="es-ES"/>
        </w:rPr>
        <w:t>n</w:t>
      </w:r>
      <w:r w:rsidRPr="0039625D">
        <w:rPr>
          <w:rFonts w:ascii="Arial" w:eastAsia="Times New Roman" w:hAnsi="Arial" w:cs="Arial"/>
          <w:b/>
          <w:lang w:eastAsia="es-ES"/>
        </w:rPr>
        <w:t xml:space="preserve">sible, captado por nuestros sentidos, no era más que una copia de aquellas. Aristóteles, al contrario de Platón -que concebía la «existencia» de dos mundos posibles o reales (algunos eruditos creen que la teoría platónica es en realidad un realismo de las Ideas)-, poseía una teoría que discurría entre el mundo de las nociones y el mundo sensible, si bien estaba abierto a admitir la existencia de sustancias separadas e inmóviles (como se muestra en la </w:t>
      </w:r>
      <w:hyperlink r:id="rId129" w:tooltip="Física (Aristóteles)" w:history="1">
        <w:r w:rsidRPr="0039625D">
          <w:rPr>
            <w:rFonts w:ascii="Arial" w:eastAsia="Times New Roman" w:hAnsi="Arial" w:cs="Arial"/>
            <w:b/>
            <w:lang w:eastAsia="es-ES"/>
          </w:rPr>
          <w:t>Física</w:t>
        </w:r>
      </w:hyperlink>
      <w:r w:rsidRPr="0039625D">
        <w:rPr>
          <w:rFonts w:ascii="Arial" w:eastAsia="Times New Roman" w:hAnsi="Arial" w:cs="Arial"/>
          <w:b/>
          <w:lang w:eastAsia="es-ES"/>
        </w:rPr>
        <w:t xml:space="preserve"> y en la </w:t>
      </w:r>
      <w:hyperlink r:id="rId130" w:tooltip="Metafísica (Aristóteles)" w:history="1">
        <w:r w:rsidRPr="0039625D">
          <w:rPr>
            <w:rFonts w:ascii="Arial" w:eastAsia="Times New Roman" w:hAnsi="Arial" w:cs="Arial"/>
            <w:b/>
            <w:lang w:eastAsia="es-ES"/>
          </w:rPr>
          <w:t>Metafís</w:t>
        </w:r>
        <w:r w:rsidRPr="0039625D">
          <w:rPr>
            <w:rFonts w:ascii="Arial" w:eastAsia="Times New Roman" w:hAnsi="Arial" w:cs="Arial"/>
            <w:b/>
            <w:lang w:eastAsia="es-ES"/>
          </w:rPr>
          <w:t>i</w:t>
        </w:r>
        <w:r w:rsidRPr="0039625D">
          <w:rPr>
            <w:rFonts w:ascii="Arial" w:eastAsia="Times New Roman" w:hAnsi="Arial" w:cs="Arial"/>
            <w:b/>
            <w:lang w:eastAsia="es-ES"/>
          </w:rPr>
          <w:t>ca</w:t>
        </w:r>
      </w:hyperlink>
      <w:r w:rsidRPr="0039625D">
        <w:rPr>
          <w:rFonts w:ascii="Arial" w:eastAsia="Times New Roman" w:hAnsi="Arial" w:cs="Arial"/>
          <w:b/>
          <w:lang w:eastAsia="es-ES"/>
        </w:rPr>
        <w:t>).</w:t>
      </w:r>
    </w:p>
    <w:p w:rsidR="0039625D" w:rsidRDefault="0039625D"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Aristóteles hace cuatro críticas fundamentales a la </w:t>
      </w:r>
      <w:hyperlink r:id="rId131" w:tooltip="Teoría de las ideas" w:history="1">
        <w:r w:rsidRPr="0039625D">
          <w:rPr>
            <w:rFonts w:ascii="Arial" w:eastAsia="Times New Roman" w:hAnsi="Arial" w:cs="Arial"/>
            <w:b/>
            <w:lang w:eastAsia="es-ES"/>
          </w:rPr>
          <w:t>teoría de las ideas</w:t>
        </w:r>
      </w:hyperlink>
      <w:r w:rsidRPr="0039625D">
        <w:rPr>
          <w:rFonts w:ascii="Arial" w:eastAsia="Times New Roman" w:hAnsi="Arial" w:cs="Arial"/>
          <w:b/>
          <w:lang w:eastAsia="es-ES"/>
        </w:rPr>
        <w:t xml:space="preserve"> de Platón:</w:t>
      </w:r>
    </w:p>
    <w:p w:rsidR="0039625D" w:rsidRPr="0039625D" w:rsidRDefault="0039625D" w:rsidP="0039625D">
      <w:pPr>
        <w:numPr>
          <w:ilvl w:val="0"/>
          <w:numId w:val="2"/>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lastRenderedPageBreak/>
        <w:t>Critica a los dos mundos: para Aristóteles es uno solo; admitir dos mu</w:t>
      </w:r>
      <w:r w:rsidRPr="0039625D">
        <w:rPr>
          <w:rFonts w:ascii="Arial" w:eastAsia="Times New Roman" w:hAnsi="Arial" w:cs="Arial"/>
          <w:b/>
          <w:lang w:eastAsia="es-ES"/>
        </w:rPr>
        <w:t>n</w:t>
      </w:r>
      <w:r w:rsidRPr="0039625D">
        <w:rPr>
          <w:rFonts w:ascii="Arial" w:eastAsia="Times New Roman" w:hAnsi="Arial" w:cs="Arial"/>
          <w:b/>
          <w:lang w:eastAsia="es-ES"/>
        </w:rPr>
        <w:t>dos complica la explicación innecesariamente, reduplicando las realid</w:t>
      </w:r>
      <w:r w:rsidRPr="0039625D">
        <w:rPr>
          <w:rFonts w:ascii="Arial" w:eastAsia="Times New Roman" w:hAnsi="Arial" w:cs="Arial"/>
          <w:b/>
          <w:lang w:eastAsia="es-ES"/>
        </w:rPr>
        <w:t>a</w:t>
      </w:r>
      <w:r w:rsidRPr="0039625D">
        <w:rPr>
          <w:rFonts w:ascii="Arial" w:eastAsia="Times New Roman" w:hAnsi="Arial" w:cs="Arial"/>
          <w:b/>
          <w:lang w:eastAsia="es-ES"/>
        </w:rPr>
        <w:t>des.</w:t>
      </w:r>
    </w:p>
    <w:p w:rsidR="0039625D" w:rsidRPr="0039625D" w:rsidRDefault="0039625D" w:rsidP="0039625D">
      <w:pPr>
        <w:numPr>
          <w:ilvl w:val="0"/>
          <w:numId w:val="2"/>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Platón no ofrece una explicación racional al hablar de los dos mundos. Se limita a utilizar mitos y metáforas, en vez de aclarar conceptualmente sus propuestas.</w:t>
      </w:r>
    </w:p>
    <w:p w:rsidR="0039625D" w:rsidRPr="0039625D" w:rsidRDefault="0039625D" w:rsidP="0039625D">
      <w:pPr>
        <w:numPr>
          <w:ilvl w:val="0"/>
          <w:numId w:val="2"/>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No hay una relación clara de causalidad del mundo ideal respecto del mundo sensible. No explica cómo las ideas son causa de las cosas se</w:t>
      </w:r>
      <w:r w:rsidRPr="0039625D">
        <w:rPr>
          <w:rFonts w:ascii="Arial" w:eastAsia="Times New Roman" w:hAnsi="Arial" w:cs="Arial"/>
          <w:b/>
          <w:lang w:eastAsia="es-ES"/>
        </w:rPr>
        <w:t>n</w:t>
      </w:r>
      <w:r w:rsidRPr="0039625D">
        <w:rPr>
          <w:rFonts w:ascii="Arial" w:eastAsia="Times New Roman" w:hAnsi="Arial" w:cs="Arial"/>
          <w:b/>
          <w:lang w:eastAsia="es-ES"/>
        </w:rPr>
        <w:t>sibles y mutables. No infiere que de una idea se derive un objeto.</w:t>
      </w:r>
    </w:p>
    <w:p w:rsidR="0039625D" w:rsidRPr="0039625D" w:rsidRDefault="0039625D" w:rsidP="0039625D">
      <w:pPr>
        <w:numPr>
          <w:ilvl w:val="0"/>
          <w:numId w:val="2"/>
        </w:numPr>
        <w:spacing w:after="0" w:line="240" w:lineRule="auto"/>
        <w:jc w:val="both"/>
        <w:rPr>
          <w:rFonts w:ascii="Arial" w:eastAsia="Times New Roman" w:hAnsi="Arial" w:cs="Arial"/>
          <w:b/>
          <w:lang w:eastAsia="es-ES"/>
        </w:rPr>
      </w:pPr>
      <w:hyperlink r:id="rId132" w:tooltip="Argumento del tercer hombre" w:history="1">
        <w:r w:rsidRPr="0039625D">
          <w:rPr>
            <w:rFonts w:ascii="Arial" w:eastAsia="Times New Roman" w:hAnsi="Arial" w:cs="Arial"/>
            <w:b/>
            <w:lang w:eastAsia="es-ES"/>
          </w:rPr>
          <w:t>Argumento del tercer hombre</w:t>
        </w:r>
      </w:hyperlink>
      <w:r w:rsidRPr="0039625D">
        <w:rPr>
          <w:rFonts w:ascii="Arial" w:eastAsia="Times New Roman" w:hAnsi="Arial" w:cs="Arial"/>
          <w:b/>
          <w:lang w:eastAsia="es-ES"/>
        </w:rPr>
        <w:t>: según Platón, la semejanza entre dos c</w:t>
      </w:r>
      <w:r w:rsidRPr="0039625D">
        <w:rPr>
          <w:rFonts w:ascii="Arial" w:eastAsia="Times New Roman" w:hAnsi="Arial" w:cs="Arial"/>
          <w:b/>
          <w:lang w:eastAsia="es-ES"/>
        </w:rPr>
        <w:t>o</w:t>
      </w:r>
      <w:r w:rsidRPr="0039625D">
        <w:rPr>
          <w:rFonts w:ascii="Arial" w:eastAsia="Times New Roman" w:hAnsi="Arial" w:cs="Arial"/>
          <w:b/>
          <w:lang w:eastAsia="es-ES"/>
        </w:rPr>
        <w:t>sas se explica porque ambas participan de la misma idea. Según Aristót</w:t>
      </w:r>
      <w:r w:rsidRPr="0039625D">
        <w:rPr>
          <w:rFonts w:ascii="Arial" w:eastAsia="Times New Roman" w:hAnsi="Arial" w:cs="Arial"/>
          <w:b/>
          <w:lang w:eastAsia="es-ES"/>
        </w:rPr>
        <w:t>e</w:t>
      </w:r>
      <w:r w:rsidRPr="0039625D">
        <w:rPr>
          <w:rFonts w:ascii="Arial" w:eastAsia="Times New Roman" w:hAnsi="Arial" w:cs="Arial"/>
          <w:b/>
          <w:lang w:eastAsia="es-ES"/>
        </w:rPr>
        <w:t>les, se precisa un tercero para explicar la semejanza entre dos cosas, y un cuarto para explicar las tres, y así sucesivamente. Es una regresión al infinito, por lo tanto no se explica nada. Tal argumento ya había sido r</w:t>
      </w:r>
      <w:r w:rsidRPr="0039625D">
        <w:rPr>
          <w:rFonts w:ascii="Arial" w:eastAsia="Times New Roman" w:hAnsi="Arial" w:cs="Arial"/>
          <w:b/>
          <w:lang w:eastAsia="es-ES"/>
        </w:rPr>
        <w:t>e</w:t>
      </w:r>
      <w:r w:rsidRPr="0039625D">
        <w:rPr>
          <w:rFonts w:ascii="Arial" w:eastAsia="Times New Roman" w:hAnsi="Arial" w:cs="Arial"/>
          <w:b/>
          <w:lang w:eastAsia="es-ES"/>
        </w:rPr>
        <w:t xml:space="preserve">cogido por el mismo Platón en el diálogo titulado </w:t>
      </w:r>
      <w:proofErr w:type="spellStart"/>
      <w:r w:rsidRPr="0039625D">
        <w:rPr>
          <w:rFonts w:ascii="Arial" w:eastAsia="Times New Roman" w:hAnsi="Arial" w:cs="Arial"/>
          <w:b/>
          <w:i/>
          <w:iCs/>
          <w:lang w:eastAsia="es-ES"/>
        </w:rPr>
        <w:t>Parménides</w:t>
      </w:r>
      <w:proofErr w:type="spellEnd"/>
      <w:r w:rsidRPr="0039625D">
        <w:rPr>
          <w:rFonts w:ascii="Arial" w:eastAsia="Times New Roman" w:hAnsi="Arial" w:cs="Arial"/>
          <w:b/>
          <w:lang w:eastAsia="es-ES"/>
        </w:rPr>
        <w:t>.</w:t>
      </w:r>
    </w:p>
    <w:p w:rsidR="0039625D" w:rsidRDefault="0039625D" w:rsidP="0039625D">
      <w:pPr>
        <w:spacing w:after="0" w:line="240" w:lineRule="auto"/>
        <w:jc w:val="both"/>
        <w:outlineLvl w:val="3"/>
        <w:rPr>
          <w:rFonts w:ascii="Arial" w:eastAsia="Times New Roman" w:hAnsi="Arial" w:cs="Arial"/>
          <w:b/>
          <w:bCs/>
          <w:lang w:eastAsia="es-ES"/>
        </w:rPr>
      </w:pPr>
    </w:p>
    <w:p w:rsidR="0039625D" w:rsidRPr="0039625D" w:rsidRDefault="0039625D" w:rsidP="0039625D">
      <w:pPr>
        <w:spacing w:after="0" w:line="240" w:lineRule="auto"/>
        <w:jc w:val="both"/>
        <w:outlineLvl w:val="3"/>
        <w:rPr>
          <w:rFonts w:ascii="Arial" w:eastAsia="Times New Roman" w:hAnsi="Arial" w:cs="Arial"/>
          <w:b/>
          <w:bCs/>
          <w:color w:val="0070C0"/>
          <w:lang w:eastAsia="es-ES"/>
        </w:rPr>
      </w:pPr>
      <w:r w:rsidRPr="0039625D">
        <w:rPr>
          <w:rFonts w:ascii="Arial" w:eastAsia="Times New Roman" w:hAnsi="Arial" w:cs="Arial"/>
          <w:b/>
          <w:bCs/>
          <w:color w:val="0070C0"/>
          <w:lang w:eastAsia="es-ES"/>
        </w:rPr>
        <w:t>El problema del cambio</w:t>
      </w:r>
    </w:p>
    <w:p w:rsidR="0039625D" w:rsidRDefault="0039625D" w:rsidP="0039625D">
      <w:pPr>
        <w:spacing w:after="0" w:line="240" w:lineRule="auto"/>
        <w:jc w:val="both"/>
        <w:rPr>
          <w:rFonts w:ascii="Arial" w:eastAsia="Times New Roman" w:hAnsi="Arial" w:cs="Arial"/>
          <w:b/>
          <w:lang w:eastAsia="es-ES"/>
        </w:rPr>
      </w:pPr>
    </w:p>
    <w:p w:rsid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Aristóteles fue un pensador con espíritu </w:t>
      </w:r>
      <w:hyperlink r:id="rId133" w:tooltip="Empirismo" w:history="1">
        <w:r w:rsidRPr="0039625D">
          <w:rPr>
            <w:rFonts w:ascii="Arial" w:eastAsia="Times New Roman" w:hAnsi="Arial" w:cs="Arial"/>
            <w:b/>
            <w:lang w:eastAsia="es-ES"/>
          </w:rPr>
          <w:t>empirista</w:t>
        </w:r>
      </w:hyperlink>
      <w:r w:rsidRPr="0039625D">
        <w:rPr>
          <w:rFonts w:ascii="Arial" w:eastAsia="Times New Roman" w:hAnsi="Arial" w:cs="Arial"/>
          <w:b/>
          <w:lang w:eastAsia="es-ES"/>
        </w:rPr>
        <w:t>, es decir que buscó fund</w:t>
      </w:r>
      <w:r w:rsidRPr="0039625D">
        <w:rPr>
          <w:rFonts w:ascii="Arial" w:eastAsia="Times New Roman" w:hAnsi="Arial" w:cs="Arial"/>
          <w:b/>
          <w:lang w:eastAsia="es-ES"/>
        </w:rPr>
        <w:t>a</w:t>
      </w:r>
      <w:r w:rsidRPr="0039625D">
        <w:rPr>
          <w:rFonts w:ascii="Arial" w:eastAsia="Times New Roman" w:hAnsi="Arial" w:cs="Arial"/>
          <w:b/>
          <w:lang w:eastAsia="es-ES"/>
        </w:rPr>
        <w:t>mentar el conocimiento humano en la experiencia. Una de las primeras preoc</w:t>
      </w:r>
      <w:r w:rsidRPr="0039625D">
        <w:rPr>
          <w:rFonts w:ascii="Arial" w:eastAsia="Times New Roman" w:hAnsi="Arial" w:cs="Arial"/>
          <w:b/>
          <w:lang w:eastAsia="es-ES"/>
        </w:rPr>
        <w:t>u</w:t>
      </w:r>
      <w:r w:rsidRPr="0039625D">
        <w:rPr>
          <w:rFonts w:ascii="Arial" w:eastAsia="Times New Roman" w:hAnsi="Arial" w:cs="Arial"/>
          <w:b/>
          <w:lang w:eastAsia="es-ES"/>
        </w:rPr>
        <w:t>paciones fue encontrar una explicación racional para el mundo que lo rodeaba.</w:t>
      </w:r>
    </w:p>
    <w:p w:rsidR="0039625D" w:rsidRPr="0039625D" w:rsidRDefault="0039625D" w:rsidP="0039625D">
      <w:pPr>
        <w:spacing w:after="0" w:line="240" w:lineRule="auto"/>
        <w:jc w:val="both"/>
        <w:rPr>
          <w:rFonts w:ascii="Arial" w:eastAsia="Times New Roman" w:hAnsi="Arial" w:cs="Arial"/>
          <w:b/>
          <w:lang w:eastAsia="es-ES"/>
        </w:rPr>
      </w:pPr>
    </w:p>
    <w:p w:rsidR="0039625D" w:rsidRPr="0039625D" w:rsidRDefault="0039625D" w:rsidP="0039625D">
      <w:pPr>
        <w:numPr>
          <w:ilvl w:val="0"/>
          <w:numId w:val="3"/>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Los </w:t>
      </w:r>
      <w:hyperlink r:id="rId134" w:tooltip="Presocráticos" w:history="1">
        <w:r w:rsidRPr="0039625D">
          <w:rPr>
            <w:rFonts w:ascii="Arial" w:eastAsia="Times New Roman" w:hAnsi="Arial" w:cs="Arial"/>
            <w:b/>
            <w:lang w:eastAsia="es-ES"/>
          </w:rPr>
          <w:t>presocráticos</w:t>
        </w:r>
      </w:hyperlink>
      <w:r w:rsidRPr="0039625D">
        <w:rPr>
          <w:rFonts w:ascii="Arial" w:eastAsia="Times New Roman" w:hAnsi="Arial" w:cs="Arial"/>
          <w:b/>
          <w:lang w:eastAsia="es-ES"/>
        </w:rPr>
        <w:t xml:space="preserve"> se percataron de que lo que nos rodea es una realidad diversa que se halla en continua y perpetua transformación.</w:t>
      </w:r>
    </w:p>
    <w:p w:rsidR="0039625D" w:rsidRPr="0039625D" w:rsidRDefault="0039625D" w:rsidP="0039625D">
      <w:pPr>
        <w:numPr>
          <w:ilvl w:val="0"/>
          <w:numId w:val="3"/>
        </w:numPr>
        <w:spacing w:after="0" w:line="240" w:lineRule="auto"/>
        <w:jc w:val="both"/>
        <w:rPr>
          <w:rFonts w:ascii="Arial" w:eastAsia="Times New Roman" w:hAnsi="Arial" w:cs="Arial"/>
          <w:b/>
          <w:lang w:eastAsia="es-ES"/>
        </w:rPr>
      </w:pPr>
      <w:hyperlink r:id="rId135" w:tooltip="Heráclito de Éfeso" w:history="1">
        <w:r w:rsidRPr="0039625D">
          <w:rPr>
            <w:rFonts w:ascii="Arial" w:eastAsia="Times New Roman" w:hAnsi="Arial" w:cs="Arial"/>
            <w:b/>
            <w:lang w:eastAsia="es-ES"/>
          </w:rPr>
          <w:t>Heráclito de Éfeso</w:t>
        </w:r>
      </w:hyperlink>
      <w:r w:rsidRPr="0039625D">
        <w:rPr>
          <w:rFonts w:ascii="Arial" w:eastAsia="Times New Roman" w:hAnsi="Arial" w:cs="Arial"/>
          <w:b/>
          <w:lang w:eastAsia="es-ES"/>
        </w:rPr>
        <w:t xml:space="preserve"> considera que todo se halla en perpetuo cambio y transformación; el movimiento es la ley del universo.</w:t>
      </w:r>
    </w:p>
    <w:p w:rsidR="0039625D" w:rsidRPr="0039625D" w:rsidRDefault="0039625D" w:rsidP="0039625D">
      <w:pPr>
        <w:numPr>
          <w:ilvl w:val="0"/>
          <w:numId w:val="3"/>
        </w:numPr>
        <w:spacing w:after="0" w:line="240" w:lineRule="auto"/>
        <w:jc w:val="both"/>
        <w:rPr>
          <w:rFonts w:ascii="Arial" w:eastAsia="Times New Roman" w:hAnsi="Arial" w:cs="Arial"/>
          <w:b/>
          <w:lang w:eastAsia="es-ES"/>
        </w:rPr>
      </w:pPr>
      <w:hyperlink r:id="rId136" w:tooltip="Parménides" w:history="1">
        <w:proofErr w:type="spellStart"/>
        <w:r w:rsidRPr="0039625D">
          <w:rPr>
            <w:rFonts w:ascii="Arial" w:eastAsia="Times New Roman" w:hAnsi="Arial" w:cs="Arial"/>
            <w:b/>
            <w:lang w:eastAsia="es-ES"/>
          </w:rPr>
          <w:t>Parménides</w:t>
        </w:r>
        <w:proofErr w:type="spellEnd"/>
      </w:hyperlink>
      <w:r w:rsidRPr="0039625D">
        <w:rPr>
          <w:rFonts w:ascii="Arial" w:eastAsia="Times New Roman" w:hAnsi="Arial" w:cs="Arial"/>
          <w:b/>
          <w:lang w:eastAsia="es-ES"/>
        </w:rPr>
        <w:t>, al contrario, opina que el movimiento es imposible, pues el cambio es el paso del ser al no ser o la inversa, del no ser al ser. Esto es inaceptable, ya que el no ser no existe y nada puede surgir de él.</w:t>
      </w:r>
    </w:p>
    <w:p w:rsidR="0039625D" w:rsidRPr="0039625D" w:rsidRDefault="0039625D" w:rsidP="0039625D">
      <w:pPr>
        <w:numPr>
          <w:ilvl w:val="0"/>
          <w:numId w:val="3"/>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Platón, supone una especie de síntesis, es decir, una unión o una suma de estas dos concepciones opuestas: la de Heráclito y </w:t>
      </w:r>
      <w:proofErr w:type="spellStart"/>
      <w:r w:rsidRPr="0039625D">
        <w:rPr>
          <w:rFonts w:ascii="Arial" w:eastAsia="Times New Roman" w:hAnsi="Arial" w:cs="Arial"/>
          <w:b/>
          <w:lang w:eastAsia="es-ES"/>
        </w:rPr>
        <w:t>Parménides</w:t>
      </w:r>
      <w:proofErr w:type="spellEnd"/>
      <w:r w:rsidRPr="0039625D">
        <w:rPr>
          <w:rFonts w:ascii="Arial" w:eastAsia="Times New Roman" w:hAnsi="Arial" w:cs="Arial"/>
          <w:b/>
          <w:lang w:eastAsia="es-ES"/>
        </w:rPr>
        <w:t xml:space="preserve">. Por un lado tenemos el </w:t>
      </w:r>
      <w:r w:rsidRPr="0039625D">
        <w:rPr>
          <w:rFonts w:ascii="Arial" w:eastAsia="Times New Roman" w:hAnsi="Arial" w:cs="Arial"/>
          <w:b/>
          <w:i/>
          <w:iCs/>
          <w:lang w:eastAsia="es-ES"/>
        </w:rPr>
        <w:t>mundo sensible</w:t>
      </w:r>
      <w:r w:rsidRPr="0039625D">
        <w:rPr>
          <w:rFonts w:ascii="Arial" w:eastAsia="Times New Roman" w:hAnsi="Arial" w:cs="Arial"/>
          <w:b/>
          <w:lang w:eastAsia="es-ES"/>
        </w:rPr>
        <w:t>, caracterizado por un proceso con</w:t>
      </w:r>
      <w:r w:rsidRPr="0039625D">
        <w:rPr>
          <w:rFonts w:ascii="Arial" w:eastAsia="Times New Roman" w:hAnsi="Arial" w:cs="Arial"/>
          <w:b/>
          <w:lang w:eastAsia="es-ES"/>
        </w:rPr>
        <w:t>s</w:t>
      </w:r>
      <w:r w:rsidRPr="0039625D">
        <w:rPr>
          <w:rFonts w:ascii="Arial" w:eastAsia="Times New Roman" w:hAnsi="Arial" w:cs="Arial"/>
          <w:b/>
          <w:lang w:eastAsia="es-ES"/>
        </w:rPr>
        <w:t xml:space="preserve">tante de transformación y, por el otro, tenemos el </w:t>
      </w:r>
      <w:r w:rsidRPr="0039625D">
        <w:rPr>
          <w:rFonts w:ascii="Arial" w:eastAsia="Times New Roman" w:hAnsi="Arial" w:cs="Arial"/>
          <w:b/>
          <w:i/>
          <w:iCs/>
          <w:lang w:eastAsia="es-ES"/>
        </w:rPr>
        <w:t>mundo abstracto y pe</w:t>
      </w:r>
      <w:r w:rsidRPr="0039625D">
        <w:rPr>
          <w:rFonts w:ascii="Arial" w:eastAsia="Times New Roman" w:hAnsi="Arial" w:cs="Arial"/>
          <w:b/>
          <w:i/>
          <w:iCs/>
          <w:lang w:eastAsia="es-ES"/>
        </w:rPr>
        <w:t>r</w:t>
      </w:r>
      <w:r w:rsidRPr="0039625D">
        <w:rPr>
          <w:rFonts w:ascii="Arial" w:eastAsia="Times New Roman" w:hAnsi="Arial" w:cs="Arial"/>
          <w:b/>
          <w:i/>
          <w:iCs/>
          <w:lang w:eastAsia="es-ES"/>
        </w:rPr>
        <w:t>fecto de las Ideas</w:t>
      </w:r>
      <w:r w:rsidRPr="0039625D">
        <w:rPr>
          <w:rFonts w:ascii="Arial" w:eastAsia="Times New Roman" w:hAnsi="Arial" w:cs="Arial"/>
          <w:b/>
          <w:lang w:eastAsia="es-ES"/>
        </w:rPr>
        <w:t xml:space="preserve">, caracterizado por la </w:t>
      </w:r>
      <w:hyperlink r:id="rId137" w:tooltip="Eternidad" w:history="1">
        <w:r w:rsidRPr="0039625D">
          <w:rPr>
            <w:rFonts w:ascii="Arial" w:eastAsia="Times New Roman" w:hAnsi="Arial" w:cs="Arial"/>
            <w:b/>
            <w:lang w:eastAsia="es-ES"/>
          </w:rPr>
          <w:t>eternidad</w:t>
        </w:r>
      </w:hyperlink>
      <w:r w:rsidRPr="0039625D">
        <w:rPr>
          <w:rFonts w:ascii="Arial" w:eastAsia="Times New Roman" w:hAnsi="Arial" w:cs="Arial"/>
          <w:b/>
          <w:lang w:eastAsia="es-ES"/>
        </w:rPr>
        <w:t xml:space="preserve"> y la incorruptibilidad.</w:t>
      </w:r>
    </w:p>
    <w:p w:rsidR="0039625D" w:rsidRDefault="0039625D"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Aristóteles entiende el cambio y el movimiento como «el paso de lo que está en </w:t>
      </w:r>
      <w:hyperlink r:id="rId138" w:tooltip="Potencia aristotélica" w:history="1">
        <w:r w:rsidRPr="0039625D">
          <w:rPr>
            <w:rFonts w:ascii="Arial" w:eastAsia="Times New Roman" w:hAnsi="Arial" w:cs="Arial"/>
            <w:b/>
            <w:lang w:eastAsia="es-ES"/>
          </w:rPr>
          <w:t>potencia</w:t>
        </w:r>
      </w:hyperlink>
      <w:r w:rsidRPr="0039625D">
        <w:rPr>
          <w:rFonts w:ascii="Arial" w:eastAsia="Times New Roman" w:hAnsi="Arial" w:cs="Arial"/>
          <w:b/>
          <w:lang w:eastAsia="es-ES"/>
        </w:rPr>
        <w:t xml:space="preserve"> a estar en </w:t>
      </w:r>
      <w:hyperlink r:id="rId139" w:tooltip="Acto (Aristóteles)" w:history="1">
        <w:r w:rsidRPr="0039625D">
          <w:rPr>
            <w:rFonts w:ascii="Arial" w:eastAsia="Times New Roman" w:hAnsi="Arial" w:cs="Arial"/>
            <w:b/>
            <w:lang w:eastAsia="es-ES"/>
          </w:rPr>
          <w:t>acto</w:t>
        </w:r>
      </w:hyperlink>
      <w:r w:rsidRPr="0039625D">
        <w:rPr>
          <w:rFonts w:ascii="Arial" w:eastAsia="Times New Roman" w:hAnsi="Arial" w:cs="Arial"/>
          <w:b/>
          <w:lang w:eastAsia="es-ES"/>
        </w:rPr>
        <w:t xml:space="preserve">», por la acción de las </w:t>
      </w:r>
      <w:hyperlink r:id="rId140" w:tooltip="Causa" w:history="1">
        <w:r w:rsidRPr="0039625D">
          <w:rPr>
            <w:rFonts w:ascii="Arial" w:eastAsia="Times New Roman" w:hAnsi="Arial" w:cs="Arial"/>
            <w:b/>
            <w:lang w:eastAsia="es-ES"/>
          </w:rPr>
          <w:t>causas</w:t>
        </w:r>
      </w:hyperlink>
      <w:r w:rsidRPr="0039625D">
        <w:rPr>
          <w:rFonts w:ascii="Arial" w:eastAsia="Times New Roman" w:hAnsi="Arial" w:cs="Arial"/>
          <w:b/>
          <w:lang w:eastAsia="es-ES"/>
        </w:rPr>
        <w:t xml:space="preserve">. Hay cuatro causas: </w:t>
      </w:r>
      <w:hyperlink r:id="rId141" w:tooltip="Formal" w:history="1">
        <w:r w:rsidRPr="0039625D">
          <w:rPr>
            <w:rFonts w:ascii="Arial" w:eastAsia="Times New Roman" w:hAnsi="Arial" w:cs="Arial"/>
            <w:b/>
            <w:lang w:eastAsia="es-ES"/>
          </w:rPr>
          <w:t>formal</w:t>
        </w:r>
      </w:hyperlink>
      <w:r w:rsidRPr="0039625D">
        <w:rPr>
          <w:rFonts w:ascii="Arial" w:eastAsia="Times New Roman" w:hAnsi="Arial" w:cs="Arial"/>
          <w:b/>
          <w:lang w:eastAsia="es-ES"/>
        </w:rPr>
        <w:t xml:space="preserve"> que constituye la esencia como forma de la </w:t>
      </w:r>
      <w:hyperlink r:id="rId142" w:tooltip="Sustancia" w:history="1">
        <w:r w:rsidRPr="0039625D">
          <w:rPr>
            <w:rFonts w:ascii="Arial" w:eastAsia="Times New Roman" w:hAnsi="Arial" w:cs="Arial"/>
            <w:b/>
            <w:lang w:eastAsia="es-ES"/>
          </w:rPr>
          <w:t>sustancia</w:t>
        </w:r>
      </w:hyperlink>
      <w:r w:rsidRPr="0039625D">
        <w:rPr>
          <w:rFonts w:ascii="Arial" w:eastAsia="Times New Roman" w:hAnsi="Arial" w:cs="Arial"/>
          <w:b/>
          <w:lang w:eastAsia="es-ES"/>
        </w:rPr>
        <w:t xml:space="preserve">; </w:t>
      </w:r>
      <w:hyperlink r:id="rId143" w:tooltip="Material" w:history="1">
        <w:r w:rsidRPr="0039625D">
          <w:rPr>
            <w:rFonts w:ascii="Arial" w:eastAsia="Times New Roman" w:hAnsi="Arial" w:cs="Arial"/>
            <w:b/>
            <w:lang w:eastAsia="es-ES"/>
          </w:rPr>
          <w:t>material</w:t>
        </w:r>
      </w:hyperlink>
      <w:r w:rsidRPr="0039625D">
        <w:rPr>
          <w:rFonts w:ascii="Arial" w:eastAsia="Times New Roman" w:hAnsi="Arial" w:cs="Arial"/>
          <w:b/>
          <w:lang w:eastAsia="es-ES"/>
        </w:rPr>
        <w:t xml:space="preserve"> como soporte de la forma y al no tener forma es pura potencia de ser (propiamente, al no tener ninguna determinación, no es nada); </w:t>
      </w:r>
      <w:hyperlink r:id="rId144" w:tooltip="Eficiente" w:history="1">
        <w:r w:rsidRPr="0039625D">
          <w:rPr>
            <w:rFonts w:ascii="Arial" w:eastAsia="Times New Roman" w:hAnsi="Arial" w:cs="Arial"/>
            <w:b/>
            <w:lang w:eastAsia="es-ES"/>
          </w:rPr>
          <w:t>eficiente</w:t>
        </w:r>
      </w:hyperlink>
      <w:r w:rsidRPr="0039625D">
        <w:rPr>
          <w:rFonts w:ascii="Arial" w:eastAsia="Times New Roman" w:hAnsi="Arial" w:cs="Arial"/>
          <w:b/>
          <w:lang w:eastAsia="es-ES"/>
        </w:rPr>
        <w:t>, que produce el movimiento; final que dirige el movimiento hacia un fin, la perfección de la forma. Por ello la Nat</w:t>
      </w:r>
      <w:r w:rsidRPr="0039625D">
        <w:rPr>
          <w:rFonts w:ascii="Arial" w:eastAsia="Times New Roman" w:hAnsi="Arial" w:cs="Arial"/>
          <w:b/>
          <w:lang w:eastAsia="es-ES"/>
        </w:rPr>
        <w:t>u</w:t>
      </w:r>
      <w:r w:rsidRPr="0039625D">
        <w:rPr>
          <w:rFonts w:ascii="Arial" w:eastAsia="Times New Roman" w:hAnsi="Arial" w:cs="Arial"/>
          <w:b/>
          <w:lang w:eastAsia="es-ES"/>
        </w:rPr>
        <w:t xml:space="preserve">raleza se explica según una </w:t>
      </w:r>
      <w:hyperlink r:id="rId145" w:tooltip="Teleología" w:history="1">
        <w:r w:rsidRPr="0039625D">
          <w:rPr>
            <w:rFonts w:ascii="Arial" w:eastAsia="Times New Roman" w:hAnsi="Arial" w:cs="Arial"/>
            <w:b/>
            <w:lang w:eastAsia="es-ES"/>
          </w:rPr>
          <w:t>teleología</w:t>
        </w:r>
      </w:hyperlink>
      <w:r w:rsidRPr="0039625D">
        <w:rPr>
          <w:rFonts w:ascii="Arial" w:eastAsia="Times New Roman" w:hAnsi="Arial" w:cs="Arial"/>
          <w:b/>
          <w:lang w:eastAsia="es-ES"/>
        </w:rPr>
        <w:t xml:space="preserve"> de la forma que tiende a la perfección de su contenido.</w:t>
      </w:r>
    </w:p>
    <w:p w:rsidR="0039625D" w:rsidRPr="0039625D" w:rsidRDefault="0039625D" w:rsidP="0039625D">
      <w:pPr>
        <w:spacing w:after="0" w:line="240" w:lineRule="auto"/>
        <w:jc w:val="both"/>
        <w:outlineLvl w:val="3"/>
        <w:rPr>
          <w:rFonts w:ascii="Arial" w:eastAsia="Times New Roman" w:hAnsi="Arial" w:cs="Arial"/>
          <w:b/>
          <w:bCs/>
          <w:color w:val="FF0000"/>
          <w:sz w:val="28"/>
          <w:szCs w:val="28"/>
          <w:lang w:eastAsia="es-ES"/>
        </w:rPr>
      </w:pPr>
    </w:p>
    <w:p w:rsidR="0039625D" w:rsidRPr="0039625D" w:rsidRDefault="0039625D" w:rsidP="0039625D">
      <w:pPr>
        <w:spacing w:after="0" w:line="240" w:lineRule="auto"/>
        <w:jc w:val="both"/>
        <w:outlineLvl w:val="3"/>
        <w:rPr>
          <w:rFonts w:ascii="Arial" w:eastAsia="Times New Roman" w:hAnsi="Arial" w:cs="Arial"/>
          <w:b/>
          <w:bCs/>
          <w:color w:val="FF0000"/>
          <w:sz w:val="28"/>
          <w:szCs w:val="28"/>
          <w:lang w:eastAsia="es-ES"/>
        </w:rPr>
      </w:pPr>
      <w:r w:rsidRPr="0039625D">
        <w:rPr>
          <w:rFonts w:ascii="Arial" w:eastAsia="Times New Roman" w:hAnsi="Arial" w:cs="Arial"/>
          <w:b/>
          <w:bCs/>
          <w:color w:val="FF0000"/>
          <w:sz w:val="28"/>
          <w:szCs w:val="28"/>
          <w:lang w:eastAsia="es-ES"/>
        </w:rPr>
        <w:t>La filosofía primera</w:t>
      </w:r>
    </w:p>
    <w:p w:rsidR="0039625D" w:rsidRDefault="0039625D" w:rsidP="0039625D">
      <w:pPr>
        <w:spacing w:after="0" w:line="240" w:lineRule="auto"/>
        <w:jc w:val="both"/>
        <w:rPr>
          <w:rFonts w:ascii="Arial" w:eastAsia="Times New Roman" w:hAnsi="Arial" w:cs="Arial"/>
          <w:b/>
          <w:lang w:eastAsia="es-ES"/>
        </w:rPr>
      </w:pPr>
    </w:p>
    <w:p w:rsid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En el comienzo mismo del libro IV de la </w:t>
      </w:r>
      <w:r w:rsidRPr="0039625D">
        <w:rPr>
          <w:rFonts w:ascii="Arial" w:eastAsia="Times New Roman" w:hAnsi="Arial" w:cs="Arial"/>
          <w:b/>
          <w:i/>
          <w:iCs/>
          <w:lang w:eastAsia="es-ES"/>
        </w:rPr>
        <w:t>Metafísica</w:t>
      </w:r>
      <w:r w:rsidRPr="0039625D">
        <w:rPr>
          <w:rFonts w:ascii="Arial" w:eastAsia="Times New Roman" w:hAnsi="Arial" w:cs="Arial"/>
          <w:b/>
          <w:lang w:eastAsia="es-ES"/>
        </w:rPr>
        <w:t xml:space="preserve"> aparece formulada la conoc</w:t>
      </w:r>
      <w:r w:rsidRPr="0039625D">
        <w:rPr>
          <w:rFonts w:ascii="Arial" w:eastAsia="Times New Roman" w:hAnsi="Arial" w:cs="Arial"/>
          <w:b/>
          <w:lang w:eastAsia="es-ES"/>
        </w:rPr>
        <w:t>i</w:t>
      </w:r>
      <w:r w:rsidRPr="0039625D">
        <w:rPr>
          <w:rFonts w:ascii="Arial" w:eastAsia="Times New Roman" w:hAnsi="Arial" w:cs="Arial"/>
          <w:b/>
          <w:lang w:eastAsia="es-ES"/>
        </w:rPr>
        <w:t xml:space="preserve">da declaración enfática según la cual «hay una ciencia que estudia lo que </w:t>
      </w:r>
      <w:r w:rsidRPr="0039625D">
        <w:rPr>
          <w:rFonts w:ascii="Arial" w:eastAsia="Times New Roman" w:hAnsi="Arial" w:cs="Arial"/>
          <w:b/>
          <w:i/>
          <w:iCs/>
          <w:lang w:eastAsia="es-ES"/>
        </w:rPr>
        <w:t>es</w:t>
      </w:r>
      <w:r w:rsidRPr="0039625D">
        <w:rPr>
          <w:rFonts w:ascii="Arial" w:eastAsia="Times New Roman" w:hAnsi="Arial" w:cs="Arial"/>
          <w:b/>
          <w:lang w:eastAsia="es-ES"/>
        </w:rPr>
        <w:t xml:space="preserve">, en tanto que </w:t>
      </w:r>
      <w:r w:rsidRPr="0039625D">
        <w:rPr>
          <w:rFonts w:ascii="Arial" w:eastAsia="Times New Roman" w:hAnsi="Arial" w:cs="Arial"/>
          <w:b/>
          <w:i/>
          <w:iCs/>
          <w:lang w:eastAsia="es-ES"/>
        </w:rPr>
        <w:t>algo que es</w:t>
      </w:r>
      <w:r w:rsidRPr="0039625D">
        <w:rPr>
          <w:rFonts w:ascii="Arial" w:eastAsia="Times New Roman" w:hAnsi="Arial" w:cs="Arial"/>
          <w:b/>
          <w:lang w:eastAsia="es-ES"/>
        </w:rPr>
        <w:t xml:space="preserve"> y los atributos que, por sí mismo, le pertenecen» (IV, 1003a21–22). Inmediatamente añade Aristóteles que tal ciencia «no se identifica con ninguna de las ciencias particulares, sino que posee el objeto de estudio más extenso y menos comprensible que pueda existir: el ser».</w:t>
      </w:r>
    </w:p>
    <w:p w:rsidR="008A58FF" w:rsidRPr="0039625D"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En efecto, ninguna de las ciencias particulares se ocupa «universalmente de lo que es», sino que cada una de ellas secciona o acota una parcela de la </w:t>
      </w:r>
      <w:hyperlink r:id="rId146" w:tooltip="Realidad" w:history="1">
        <w:r w:rsidRPr="0039625D">
          <w:rPr>
            <w:rFonts w:ascii="Arial" w:eastAsia="Times New Roman" w:hAnsi="Arial" w:cs="Arial"/>
            <w:b/>
            <w:lang w:eastAsia="es-ES"/>
          </w:rPr>
          <w:t>realidad</w:t>
        </w:r>
      </w:hyperlink>
      <w:r w:rsidRPr="0039625D">
        <w:rPr>
          <w:rFonts w:ascii="Arial" w:eastAsia="Times New Roman" w:hAnsi="Arial" w:cs="Arial"/>
          <w:b/>
          <w:lang w:eastAsia="es-ES"/>
        </w:rPr>
        <w:t xml:space="preserve"> </w:t>
      </w:r>
      <w:r w:rsidRPr="0039625D">
        <w:rPr>
          <w:rFonts w:ascii="Arial" w:eastAsia="Times New Roman" w:hAnsi="Arial" w:cs="Arial"/>
          <w:b/>
          <w:lang w:eastAsia="es-ES"/>
        </w:rPr>
        <w:lastRenderedPageBreak/>
        <w:t>ocupándose de estudiar las propiedades pertenecientes a esa parcela previ</w:t>
      </w:r>
      <w:r w:rsidRPr="0039625D">
        <w:rPr>
          <w:rFonts w:ascii="Arial" w:eastAsia="Times New Roman" w:hAnsi="Arial" w:cs="Arial"/>
          <w:b/>
          <w:lang w:eastAsia="es-ES"/>
        </w:rPr>
        <w:t>a</w:t>
      </w:r>
      <w:r w:rsidRPr="0039625D">
        <w:rPr>
          <w:rFonts w:ascii="Arial" w:eastAsia="Times New Roman" w:hAnsi="Arial" w:cs="Arial"/>
          <w:b/>
          <w:lang w:eastAsia="es-ES"/>
        </w:rPr>
        <w:t>mente acotada (ib.1003a23–26).</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Aristóteles propone, pues, la </w:t>
      </w:r>
      <w:hyperlink r:id="rId147" w:tooltip="Ontología" w:history="1">
        <w:r w:rsidRPr="0039625D">
          <w:rPr>
            <w:rFonts w:ascii="Arial" w:eastAsia="Times New Roman" w:hAnsi="Arial" w:cs="Arial"/>
            <w:b/>
            <w:lang w:eastAsia="es-ES"/>
          </w:rPr>
          <w:t>ontología</w:t>
        </w:r>
      </w:hyperlink>
      <w:r w:rsidRPr="0039625D">
        <w:rPr>
          <w:rFonts w:ascii="Arial" w:eastAsia="Times New Roman" w:hAnsi="Arial" w:cs="Arial"/>
          <w:b/>
          <w:lang w:eastAsia="es-ES"/>
        </w:rPr>
        <w:t xml:space="preserve"> como un proyecto de ciencia </w:t>
      </w:r>
      <w:r w:rsidRPr="0039625D">
        <w:rPr>
          <w:rFonts w:ascii="Arial" w:eastAsia="Times New Roman" w:hAnsi="Arial" w:cs="Arial"/>
          <w:b/>
          <w:i/>
          <w:iCs/>
          <w:lang w:eastAsia="es-ES"/>
        </w:rPr>
        <w:t>con prete</w:t>
      </w:r>
      <w:r w:rsidRPr="0039625D">
        <w:rPr>
          <w:rFonts w:ascii="Arial" w:eastAsia="Times New Roman" w:hAnsi="Arial" w:cs="Arial"/>
          <w:b/>
          <w:i/>
          <w:iCs/>
          <w:lang w:eastAsia="es-ES"/>
        </w:rPr>
        <w:t>n</w:t>
      </w:r>
      <w:r w:rsidRPr="0039625D">
        <w:rPr>
          <w:rFonts w:ascii="Arial" w:eastAsia="Times New Roman" w:hAnsi="Arial" w:cs="Arial"/>
          <w:b/>
          <w:i/>
          <w:iCs/>
          <w:lang w:eastAsia="es-ES"/>
        </w:rPr>
        <w:t>sión de universalidad</w:t>
      </w:r>
      <w:r w:rsidRPr="0039625D">
        <w:rPr>
          <w:rFonts w:ascii="Arial" w:eastAsia="Times New Roman" w:hAnsi="Arial" w:cs="Arial"/>
          <w:b/>
          <w:lang w:eastAsia="es-ES"/>
        </w:rPr>
        <w:t xml:space="preserve">, aquella universalidad que parece corresponder al estudio de lo que es, </w:t>
      </w:r>
      <w:r w:rsidRPr="0039625D">
        <w:rPr>
          <w:rFonts w:ascii="Arial" w:eastAsia="Times New Roman" w:hAnsi="Arial" w:cs="Arial"/>
          <w:b/>
          <w:i/>
          <w:iCs/>
          <w:lang w:eastAsia="es-ES"/>
        </w:rPr>
        <w:t>en tanto que algo que es</w:t>
      </w:r>
      <w:r w:rsidRPr="0039625D">
        <w:rPr>
          <w:rFonts w:ascii="Arial" w:eastAsia="Times New Roman" w:hAnsi="Arial" w:cs="Arial"/>
          <w:b/>
          <w:lang w:eastAsia="es-ES"/>
        </w:rPr>
        <w:t>, sin más, y no en tanto que es, por eje</w:t>
      </w:r>
      <w:r w:rsidRPr="0039625D">
        <w:rPr>
          <w:rFonts w:ascii="Arial" w:eastAsia="Times New Roman" w:hAnsi="Arial" w:cs="Arial"/>
          <w:b/>
          <w:lang w:eastAsia="es-ES"/>
        </w:rPr>
        <w:t>m</w:t>
      </w:r>
      <w:r w:rsidRPr="0039625D">
        <w:rPr>
          <w:rFonts w:ascii="Arial" w:eastAsia="Times New Roman" w:hAnsi="Arial" w:cs="Arial"/>
          <w:b/>
          <w:lang w:eastAsia="es-ES"/>
        </w:rPr>
        <w:t>plo, fuego, número o línea (IV 2, 1004b6), en cuyo caso nos habríamos situado ya en la perspectiva de una ciencia particular (la física, la aritmética y la geometría, respectivamente).</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 constitución de semejante ciencia tropieza inmediatamente, sin embargo, con una dificultad sustantiva y radical. Y es que la omnímoda presencia, explícita o virtual, del verbo </w:t>
      </w:r>
      <w:hyperlink r:id="rId148" w:tooltip="Ser" w:history="1">
        <w:r w:rsidRPr="0039625D">
          <w:rPr>
            <w:rFonts w:ascii="Arial" w:eastAsia="Times New Roman" w:hAnsi="Arial" w:cs="Arial"/>
            <w:b/>
            <w:lang w:eastAsia="es-ES"/>
          </w:rPr>
          <w:t>ser</w:t>
        </w:r>
      </w:hyperlink>
      <w:r w:rsidRPr="0039625D">
        <w:rPr>
          <w:rFonts w:ascii="Arial" w:eastAsia="Times New Roman" w:hAnsi="Arial" w:cs="Arial"/>
          <w:b/>
          <w:lang w:eastAsia="es-ES"/>
        </w:rPr>
        <w:t xml:space="preserve"> </w:t>
      </w:r>
      <w:r w:rsidRPr="0039625D">
        <w:rPr>
          <w:rFonts w:ascii="Arial" w:eastAsia="Times New Roman" w:hAnsi="Arial" w:cs="Arial"/>
          <w:b/>
          <w:i/>
          <w:iCs/>
          <w:lang w:eastAsia="es-ES"/>
        </w:rPr>
        <w:t>(</w:t>
      </w:r>
      <w:proofErr w:type="spellStart"/>
      <w:r w:rsidRPr="0039625D">
        <w:rPr>
          <w:rFonts w:ascii="Arial" w:eastAsia="Times New Roman" w:hAnsi="Arial" w:cs="Arial"/>
          <w:b/>
          <w:i/>
          <w:iCs/>
          <w:lang w:eastAsia="es-ES"/>
        </w:rPr>
        <w:t>eînai</w:t>
      </w:r>
      <w:proofErr w:type="spellEnd"/>
      <w:r w:rsidRPr="0039625D">
        <w:rPr>
          <w:rFonts w:ascii="Arial" w:eastAsia="Times New Roman" w:hAnsi="Arial" w:cs="Arial"/>
          <w:b/>
          <w:i/>
          <w:iCs/>
          <w:lang w:eastAsia="es-ES"/>
        </w:rPr>
        <w:t>)</w:t>
      </w:r>
      <w:r w:rsidRPr="0039625D">
        <w:rPr>
          <w:rFonts w:ascii="Arial" w:eastAsia="Times New Roman" w:hAnsi="Arial" w:cs="Arial"/>
          <w:b/>
          <w:lang w:eastAsia="es-ES"/>
        </w:rPr>
        <w:t xml:space="preserve"> y de su participio </w:t>
      </w:r>
      <w:hyperlink r:id="rId149" w:tooltip="Ente" w:history="1">
        <w:r w:rsidRPr="0039625D">
          <w:rPr>
            <w:rFonts w:ascii="Arial" w:eastAsia="Times New Roman" w:hAnsi="Arial" w:cs="Arial"/>
            <w:b/>
            <w:lang w:eastAsia="es-ES"/>
          </w:rPr>
          <w:t>ente</w:t>
        </w:r>
      </w:hyperlink>
      <w:r w:rsidRPr="0039625D">
        <w:rPr>
          <w:rFonts w:ascii="Arial" w:eastAsia="Times New Roman" w:hAnsi="Arial" w:cs="Arial"/>
          <w:b/>
          <w:lang w:eastAsia="es-ES"/>
        </w:rPr>
        <w:t xml:space="preserve"> </w:t>
      </w:r>
      <w:r w:rsidRPr="0039625D">
        <w:rPr>
          <w:rFonts w:ascii="Arial" w:eastAsia="Times New Roman" w:hAnsi="Arial" w:cs="Arial"/>
          <w:b/>
          <w:i/>
          <w:iCs/>
          <w:lang w:eastAsia="es-ES"/>
        </w:rPr>
        <w:t>(</w:t>
      </w:r>
      <w:proofErr w:type="spellStart"/>
      <w:r w:rsidRPr="0039625D">
        <w:rPr>
          <w:rFonts w:ascii="Arial" w:eastAsia="Times New Roman" w:hAnsi="Arial" w:cs="Arial"/>
          <w:b/>
          <w:i/>
          <w:iCs/>
          <w:lang w:eastAsia="es-ES"/>
        </w:rPr>
        <w:t>òn</w:t>
      </w:r>
      <w:proofErr w:type="spellEnd"/>
      <w:r w:rsidRPr="0039625D">
        <w:rPr>
          <w:rFonts w:ascii="Arial" w:eastAsia="Times New Roman" w:hAnsi="Arial" w:cs="Arial"/>
          <w:b/>
          <w:i/>
          <w:iCs/>
          <w:lang w:eastAsia="es-ES"/>
        </w:rPr>
        <w:t>)</w:t>
      </w:r>
      <w:r w:rsidRPr="0039625D">
        <w:rPr>
          <w:rFonts w:ascii="Arial" w:eastAsia="Times New Roman" w:hAnsi="Arial" w:cs="Arial"/>
          <w:b/>
          <w:lang w:eastAsia="es-ES"/>
        </w:rPr>
        <w:t xml:space="preserve"> en nuestro discurso acerca de la realidad </w:t>
      </w:r>
      <w:r w:rsidRPr="0039625D">
        <w:rPr>
          <w:rFonts w:ascii="Arial" w:eastAsia="Times New Roman" w:hAnsi="Arial" w:cs="Arial"/>
          <w:b/>
          <w:i/>
          <w:iCs/>
          <w:lang w:eastAsia="es-ES"/>
        </w:rPr>
        <w:t>no garantiza la unidad de una noción</w:t>
      </w:r>
      <w:r w:rsidRPr="0039625D">
        <w:rPr>
          <w:rFonts w:ascii="Arial" w:eastAsia="Times New Roman" w:hAnsi="Arial" w:cs="Arial"/>
          <w:b/>
          <w:lang w:eastAsia="es-ES"/>
        </w:rPr>
        <w:t xml:space="preserve"> que responda, a su vez, a la unidad de un objeto susceptible de tratamiento unitario y coherente. Sin unidad de objeto no hay unidad de ciencia y sin unidad de noción no hay unidad de objeto.</w:t>
      </w:r>
    </w:p>
    <w:p w:rsidR="008A58FF" w:rsidRDefault="008A58FF" w:rsidP="0039625D">
      <w:pPr>
        <w:spacing w:after="0" w:line="240" w:lineRule="auto"/>
        <w:jc w:val="both"/>
        <w:rPr>
          <w:rFonts w:ascii="Arial" w:eastAsia="Times New Roman" w:hAnsi="Arial" w:cs="Arial"/>
          <w:b/>
          <w:lang w:eastAsia="es-ES"/>
        </w:rPr>
      </w:pPr>
    </w:p>
    <w:p w:rsidR="008A58FF" w:rsidRDefault="001303AC" w:rsidP="001303AC">
      <w:pPr>
        <w:spacing w:after="0" w:line="240" w:lineRule="auto"/>
        <w:jc w:val="center"/>
        <w:rPr>
          <w:rFonts w:ascii="Arial" w:eastAsia="Times New Roman" w:hAnsi="Arial" w:cs="Arial"/>
          <w:b/>
          <w:lang w:eastAsia="es-ES"/>
        </w:rPr>
      </w:pPr>
      <w:r>
        <w:rPr>
          <w:noProof/>
          <w:color w:val="0000FF"/>
          <w:lang w:eastAsia="es-ES"/>
        </w:rPr>
        <w:drawing>
          <wp:inline distT="0" distB="0" distL="0" distR="0">
            <wp:extent cx="4417887" cy="2961781"/>
            <wp:effectExtent l="19050" t="0" r="1713" b="0"/>
            <wp:docPr id="24" name="irc_mi" descr="http://peripateticosenlaweb.files.wordpress.com/2011/09/la-escuela-21.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eripateticosenlaweb.files.wordpress.com/2011/09/la-escuela-21.jpg">
                      <a:hlinkClick r:id="rId150"/>
                    </pic:cNvPr>
                    <pic:cNvPicPr>
                      <a:picLocks noChangeAspect="1" noChangeArrowheads="1"/>
                    </pic:cNvPicPr>
                  </pic:nvPicPr>
                  <pic:blipFill>
                    <a:blip r:embed="rId151" cstate="print"/>
                    <a:srcRect/>
                    <a:stretch>
                      <a:fillRect/>
                    </a:stretch>
                  </pic:blipFill>
                  <pic:spPr bwMode="auto">
                    <a:xfrm>
                      <a:off x="0" y="0"/>
                      <a:ext cx="4418769" cy="2962373"/>
                    </a:xfrm>
                    <a:prstGeom prst="rect">
                      <a:avLst/>
                    </a:prstGeom>
                    <a:noFill/>
                    <a:ln w="9525">
                      <a:noFill/>
                      <a:miter lim="800000"/>
                      <a:headEnd/>
                      <a:tailEnd/>
                    </a:ln>
                  </pic:spPr>
                </pic:pic>
              </a:graphicData>
            </a:graphic>
          </wp:inline>
        </w:drawing>
      </w:r>
    </w:p>
    <w:p w:rsidR="001303AC" w:rsidRDefault="001303AC"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Aristóteles es plenamente consciente de esta dificultad. Frente a </w:t>
      </w:r>
      <w:hyperlink r:id="rId152" w:tooltip="Parménides" w:history="1">
        <w:proofErr w:type="spellStart"/>
        <w:r w:rsidRPr="0039625D">
          <w:rPr>
            <w:rFonts w:ascii="Arial" w:eastAsia="Times New Roman" w:hAnsi="Arial" w:cs="Arial"/>
            <w:b/>
            <w:lang w:eastAsia="es-ES"/>
          </w:rPr>
          <w:t>Parménides</w:t>
        </w:r>
        <w:proofErr w:type="spellEnd"/>
      </w:hyperlink>
      <w:r w:rsidRPr="0039625D">
        <w:rPr>
          <w:rFonts w:ascii="Arial" w:eastAsia="Times New Roman" w:hAnsi="Arial" w:cs="Arial"/>
          <w:b/>
          <w:lang w:eastAsia="es-ES"/>
        </w:rPr>
        <w:t xml:space="preserve"> y frente a </w:t>
      </w:r>
      <w:hyperlink r:id="rId153" w:tooltip="Platón" w:history="1">
        <w:r w:rsidRPr="0039625D">
          <w:rPr>
            <w:rFonts w:ascii="Arial" w:eastAsia="Times New Roman" w:hAnsi="Arial" w:cs="Arial"/>
            <w:b/>
            <w:lang w:eastAsia="es-ES"/>
          </w:rPr>
          <w:t>Platón</w:t>
        </w:r>
      </w:hyperlink>
      <w:r w:rsidRPr="0039625D">
        <w:rPr>
          <w:rFonts w:ascii="Arial" w:eastAsia="Times New Roman" w:hAnsi="Arial" w:cs="Arial"/>
          <w:b/>
          <w:lang w:eastAsia="es-ES"/>
        </w:rPr>
        <w:t xml:space="preserve">, Aristóteles </w:t>
      </w:r>
      <w:r w:rsidRPr="0039625D">
        <w:rPr>
          <w:rFonts w:ascii="Arial" w:eastAsia="Times New Roman" w:hAnsi="Arial" w:cs="Arial"/>
          <w:b/>
          <w:i/>
          <w:iCs/>
          <w:lang w:eastAsia="es-ES"/>
        </w:rPr>
        <w:t xml:space="preserve">reconoce la polisemia del verbo </w:t>
      </w:r>
      <w:hyperlink r:id="rId154" w:tooltip="Ser" w:history="1">
        <w:r w:rsidRPr="0039625D">
          <w:rPr>
            <w:rFonts w:ascii="Arial" w:eastAsia="Times New Roman" w:hAnsi="Arial" w:cs="Arial"/>
            <w:b/>
            <w:i/>
            <w:iCs/>
            <w:lang w:eastAsia="es-ES"/>
          </w:rPr>
          <w:t>ser</w:t>
        </w:r>
      </w:hyperlink>
      <w:r w:rsidRPr="0039625D">
        <w:rPr>
          <w:rFonts w:ascii="Arial" w:eastAsia="Times New Roman" w:hAnsi="Arial" w:cs="Arial"/>
          <w:b/>
          <w:i/>
          <w:iCs/>
          <w:lang w:eastAsia="es-ES"/>
        </w:rPr>
        <w:t xml:space="preserve"> en sus distintos usos y aplicaciones.</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Así, el capítulo siguiente (IV 2) comienza estableciendo la tesis de que «la expr</w:t>
      </w:r>
      <w:r w:rsidRPr="0039625D">
        <w:rPr>
          <w:rFonts w:ascii="Arial" w:eastAsia="Times New Roman" w:hAnsi="Arial" w:cs="Arial"/>
          <w:b/>
          <w:lang w:eastAsia="es-ES"/>
        </w:rPr>
        <w:t>e</w:t>
      </w:r>
      <w:r w:rsidRPr="0039625D">
        <w:rPr>
          <w:rFonts w:ascii="Arial" w:eastAsia="Times New Roman" w:hAnsi="Arial" w:cs="Arial"/>
          <w:b/>
          <w:lang w:eastAsia="es-ES"/>
        </w:rPr>
        <w:t xml:space="preserve">sión 'algo que </w:t>
      </w:r>
      <w:r w:rsidRPr="0039625D">
        <w:rPr>
          <w:rFonts w:ascii="Arial" w:eastAsia="Times New Roman" w:hAnsi="Arial" w:cs="Arial"/>
          <w:b/>
          <w:i/>
          <w:iCs/>
          <w:lang w:eastAsia="es-ES"/>
        </w:rPr>
        <w:t>es'</w:t>
      </w:r>
      <w:r w:rsidRPr="0039625D">
        <w:rPr>
          <w:rFonts w:ascii="Arial" w:eastAsia="Times New Roman" w:hAnsi="Arial" w:cs="Arial"/>
          <w:b/>
          <w:lang w:eastAsia="es-ES"/>
        </w:rPr>
        <w:t xml:space="preserve"> se dice en muchos sentidos»: </w:t>
      </w:r>
      <w:proofErr w:type="spellStart"/>
      <w:r w:rsidRPr="0039625D">
        <w:rPr>
          <w:rFonts w:ascii="Arial" w:eastAsia="Times New Roman" w:hAnsi="Arial" w:cs="Arial"/>
          <w:b/>
          <w:i/>
          <w:iCs/>
          <w:lang w:eastAsia="es-ES"/>
        </w:rPr>
        <w:t>tò</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ón</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légetao</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pollachôs</w:t>
      </w:r>
      <w:proofErr w:type="spellEnd"/>
      <w:r w:rsidRPr="0039625D">
        <w:rPr>
          <w:rFonts w:ascii="Arial" w:eastAsia="Times New Roman" w:hAnsi="Arial" w:cs="Arial"/>
          <w:b/>
          <w:lang w:eastAsia="es-ES"/>
        </w:rPr>
        <w:t xml:space="preserve"> (1033a33), tesis a la cual nunca renuncia Aristóteles. Más bien, a su juicio toda reflexión acerca del lenguaje y acerca de la realidad ha de partir necesariamente de la constatación y del reconocimiento de este hecho incuestionable.</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 </w:t>
      </w:r>
      <w:hyperlink r:id="rId155" w:tooltip="Aporía" w:history="1">
        <w:r w:rsidRPr="0039625D">
          <w:rPr>
            <w:rFonts w:ascii="Arial" w:eastAsia="Times New Roman" w:hAnsi="Arial" w:cs="Arial"/>
            <w:b/>
            <w:lang w:eastAsia="es-ES"/>
          </w:rPr>
          <w:t>aporía</w:t>
        </w:r>
      </w:hyperlink>
      <w:r w:rsidRPr="0039625D">
        <w:rPr>
          <w:rFonts w:ascii="Arial" w:eastAsia="Times New Roman" w:hAnsi="Arial" w:cs="Arial"/>
          <w:b/>
          <w:lang w:eastAsia="es-ES"/>
        </w:rPr>
        <w:t xml:space="preserve"> a la que se enfrenta Aristóteles, como ha señalado acertadamente </w:t>
      </w:r>
      <w:hyperlink r:id="rId156" w:tooltip="Pierre Aubenque" w:history="1">
        <w:r w:rsidRPr="0039625D">
          <w:rPr>
            <w:rFonts w:ascii="Arial" w:eastAsia="Times New Roman" w:hAnsi="Arial" w:cs="Arial"/>
            <w:b/>
            <w:lang w:eastAsia="es-ES"/>
          </w:rPr>
          <w:t>Pi</w:t>
        </w:r>
        <w:r w:rsidRPr="0039625D">
          <w:rPr>
            <w:rFonts w:ascii="Arial" w:eastAsia="Times New Roman" w:hAnsi="Arial" w:cs="Arial"/>
            <w:b/>
            <w:lang w:eastAsia="es-ES"/>
          </w:rPr>
          <w:t>e</w:t>
        </w:r>
        <w:r w:rsidRPr="0039625D">
          <w:rPr>
            <w:rFonts w:ascii="Arial" w:eastAsia="Times New Roman" w:hAnsi="Arial" w:cs="Arial"/>
            <w:b/>
            <w:lang w:eastAsia="es-ES"/>
          </w:rPr>
          <w:t xml:space="preserve">rre </w:t>
        </w:r>
        <w:proofErr w:type="spellStart"/>
        <w:r w:rsidRPr="0039625D">
          <w:rPr>
            <w:rFonts w:ascii="Arial" w:eastAsia="Times New Roman" w:hAnsi="Arial" w:cs="Arial"/>
            <w:b/>
            <w:lang w:eastAsia="es-ES"/>
          </w:rPr>
          <w:t>Aubenque</w:t>
        </w:r>
        <w:proofErr w:type="spellEnd"/>
      </w:hyperlink>
      <w:r w:rsidRPr="0039625D">
        <w:rPr>
          <w:rFonts w:ascii="Arial" w:eastAsia="Times New Roman" w:hAnsi="Arial" w:cs="Arial"/>
          <w:b/>
          <w:lang w:eastAsia="es-ES"/>
        </w:rPr>
        <w:t xml:space="preserve">, proviene, en definitiva, del mantenimiento simultáneo de tres </w:t>
      </w:r>
      <w:hyperlink r:id="rId157" w:tooltip="Tesis" w:history="1">
        <w:r w:rsidRPr="0039625D">
          <w:rPr>
            <w:rFonts w:ascii="Arial" w:eastAsia="Times New Roman" w:hAnsi="Arial" w:cs="Arial"/>
            <w:b/>
            <w:lang w:eastAsia="es-ES"/>
          </w:rPr>
          <w:t>t</w:t>
        </w:r>
        <w:r w:rsidRPr="0039625D">
          <w:rPr>
            <w:rFonts w:ascii="Arial" w:eastAsia="Times New Roman" w:hAnsi="Arial" w:cs="Arial"/>
            <w:b/>
            <w:lang w:eastAsia="es-ES"/>
          </w:rPr>
          <w:t>e</w:t>
        </w:r>
        <w:r w:rsidRPr="0039625D">
          <w:rPr>
            <w:rFonts w:ascii="Arial" w:eastAsia="Times New Roman" w:hAnsi="Arial" w:cs="Arial"/>
            <w:b/>
            <w:lang w:eastAsia="es-ES"/>
          </w:rPr>
          <w:t>sis</w:t>
        </w:r>
      </w:hyperlink>
      <w:r w:rsidRPr="0039625D">
        <w:rPr>
          <w:rFonts w:ascii="Arial" w:eastAsia="Times New Roman" w:hAnsi="Arial" w:cs="Arial"/>
          <w:b/>
          <w:lang w:eastAsia="es-ES"/>
        </w:rPr>
        <w:t xml:space="preserve"> cuya conjunción resulta abiertamente inconsistente:</w:t>
      </w:r>
    </w:p>
    <w:p w:rsidR="0039625D" w:rsidRPr="0039625D" w:rsidRDefault="0039625D" w:rsidP="0039625D">
      <w:pPr>
        <w:numPr>
          <w:ilvl w:val="0"/>
          <w:numId w:val="4"/>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«Hay una ciencia» de lo que es, en tanto que algo que es</w:t>
      </w:r>
    </w:p>
    <w:p w:rsidR="0039625D" w:rsidRPr="0039625D" w:rsidRDefault="0039625D" w:rsidP="0039625D">
      <w:pPr>
        <w:numPr>
          <w:ilvl w:val="0"/>
          <w:numId w:val="4"/>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Solamente puede haber unidad de ciencia si hay univocidad, «si hay un</w:t>
      </w:r>
      <w:r w:rsidRPr="0039625D">
        <w:rPr>
          <w:rFonts w:ascii="Arial" w:eastAsia="Times New Roman" w:hAnsi="Arial" w:cs="Arial"/>
          <w:b/>
          <w:lang w:eastAsia="es-ES"/>
        </w:rPr>
        <w:t>i</w:t>
      </w:r>
      <w:r w:rsidRPr="0039625D">
        <w:rPr>
          <w:rFonts w:ascii="Arial" w:eastAsia="Times New Roman" w:hAnsi="Arial" w:cs="Arial"/>
          <w:b/>
          <w:lang w:eastAsia="es-ES"/>
        </w:rPr>
        <w:t>dad de género»</w:t>
      </w:r>
    </w:p>
    <w:p w:rsidR="0039625D" w:rsidRPr="0039625D" w:rsidRDefault="0039625D" w:rsidP="0039625D">
      <w:pPr>
        <w:numPr>
          <w:ilvl w:val="0"/>
          <w:numId w:val="4"/>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La expresión «lo que es» carece de univocidad, «'lo que es' no constituye un género»</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Es obvio que la conjunción de estas tesis, vistas como un conjunto, es lógic</w:t>
      </w:r>
      <w:r w:rsidRPr="0039625D">
        <w:rPr>
          <w:rFonts w:ascii="Arial" w:eastAsia="Times New Roman" w:hAnsi="Arial" w:cs="Arial"/>
          <w:b/>
          <w:lang w:eastAsia="es-ES"/>
        </w:rPr>
        <w:t>a</w:t>
      </w:r>
      <w:r w:rsidRPr="0039625D">
        <w:rPr>
          <w:rFonts w:ascii="Arial" w:eastAsia="Times New Roman" w:hAnsi="Arial" w:cs="Arial"/>
          <w:b/>
          <w:lang w:eastAsia="es-ES"/>
        </w:rPr>
        <w:t>mente inviable.</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Aristóteles trató de encontrar una salida que, en realidad, pasa por la matización de las dos primeras de las tesis enunciadas.</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 matización de la segunda tesis es de capital importancia: </w:t>
      </w:r>
      <w:hyperlink r:id="rId158" w:tooltip="Ser" w:history="1">
        <w:r w:rsidRPr="0039625D">
          <w:rPr>
            <w:rFonts w:ascii="Arial" w:eastAsia="Times New Roman" w:hAnsi="Arial" w:cs="Arial"/>
            <w:b/>
            <w:lang w:eastAsia="es-ES"/>
          </w:rPr>
          <w:t>Ser</w:t>
        </w:r>
      </w:hyperlink>
      <w:r w:rsidRPr="0039625D">
        <w:rPr>
          <w:rFonts w:ascii="Arial" w:eastAsia="Times New Roman" w:hAnsi="Arial" w:cs="Arial"/>
          <w:b/>
          <w:lang w:eastAsia="es-ES"/>
        </w:rPr>
        <w:t xml:space="preserve"> no comporta, desde luego, una noción unívoca, sino </w:t>
      </w:r>
      <w:proofErr w:type="spellStart"/>
      <w:r w:rsidRPr="0039625D">
        <w:rPr>
          <w:rFonts w:ascii="Arial" w:eastAsia="Times New Roman" w:hAnsi="Arial" w:cs="Arial"/>
          <w:b/>
          <w:lang w:eastAsia="es-ES"/>
        </w:rPr>
        <w:t>multívoca</w:t>
      </w:r>
      <w:proofErr w:type="spellEnd"/>
      <w:r w:rsidRPr="0039625D">
        <w:rPr>
          <w:rFonts w:ascii="Arial" w:eastAsia="Times New Roman" w:hAnsi="Arial" w:cs="Arial"/>
          <w:b/>
          <w:lang w:eastAsia="es-ES"/>
        </w:rPr>
        <w:t xml:space="preserve">. No obstante puntualizará Aristóteles, </w:t>
      </w:r>
      <w:r w:rsidRPr="0039625D">
        <w:rPr>
          <w:rFonts w:ascii="Arial" w:eastAsia="Times New Roman" w:hAnsi="Arial" w:cs="Arial"/>
          <w:b/>
          <w:i/>
          <w:iCs/>
          <w:lang w:eastAsia="es-ES"/>
        </w:rPr>
        <w:t xml:space="preserve">su </w:t>
      </w:r>
      <w:proofErr w:type="spellStart"/>
      <w:r w:rsidRPr="0039625D">
        <w:rPr>
          <w:rFonts w:ascii="Arial" w:eastAsia="Times New Roman" w:hAnsi="Arial" w:cs="Arial"/>
          <w:b/>
          <w:i/>
          <w:iCs/>
          <w:lang w:eastAsia="es-ES"/>
        </w:rPr>
        <w:t>multivocidad</w:t>
      </w:r>
      <w:proofErr w:type="spellEnd"/>
      <w:r w:rsidRPr="0039625D">
        <w:rPr>
          <w:rFonts w:ascii="Arial" w:eastAsia="Times New Roman" w:hAnsi="Arial" w:cs="Arial"/>
          <w:b/>
          <w:i/>
          <w:iCs/>
          <w:lang w:eastAsia="es-ES"/>
        </w:rPr>
        <w:t xml:space="preserve"> no es tampoco la de la pura equivocidad u homon</w:t>
      </w:r>
      <w:r w:rsidRPr="0039625D">
        <w:rPr>
          <w:rFonts w:ascii="Arial" w:eastAsia="Times New Roman" w:hAnsi="Arial" w:cs="Arial"/>
          <w:b/>
          <w:i/>
          <w:iCs/>
          <w:lang w:eastAsia="es-ES"/>
        </w:rPr>
        <w:t>i</w:t>
      </w:r>
      <w:r w:rsidRPr="0039625D">
        <w:rPr>
          <w:rFonts w:ascii="Arial" w:eastAsia="Times New Roman" w:hAnsi="Arial" w:cs="Arial"/>
          <w:b/>
          <w:i/>
          <w:iCs/>
          <w:lang w:eastAsia="es-ES"/>
        </w:rPr>
        <w:t>mia</w:t>
      </w:r>
      <w:r w:rsidRPr="0039625D">
        <w:rPr>
          <w:rFonts w:ascii="Arial" w:eastAsia="Times New Roman" w:hAnsi="Arial" w:cs="Arial"/>
          <w:b/>
          <w:lang w:eastAsia="es-ES"/>
        </w:rPr>
        <w:t xml:space="preserve">; entre ambos extremos está la </w:t>
      </w:r>
      <w:hyperlink r:id="rId159" w:tooltip="Analogía" w:history="1">
        <w:r w:rsidRPr="0039625D">
          <w:rPr>
            <w:rFonts w:ascii="Arial" w:eastAsia="Times New Roman" w:hAnsi="Arial" w:cs="Arial"/>
            <w:b/>
            <w:lang w:eastAsia="es-ES"/>
          </w:rPr>
          <w:t>analogía</w:t>
        </w:r>
      </w:hyperlink>
      <w:r w:rsidRPr="0039625D">
        <w:rPr>
          <w:rFonts w:ascii="Arial" w:eastAsia="Times New Roman" w:hAnsi="Arial" w:cs="Arial"/>
          <w:b/>
          <w:lang w:eastAsia="es-ES"/>
        </w:rPr>
        <w:t>.</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Entre los distintos sentidos de 'ser' y 'lo que es' existe </w:t>
      </w:r>
      <w:r w:rsidRPr="0039625D">
        <w:rPr>
          <w:rFonts w:ascii="Arial" w:eastAsia="Times New Roman" w:hAnsi="Arial" w:cs="Arial"/>
          <w:b/>
          <w:i/>
          <w:iCs/>
          <w:lang w:eastAsia="es-ES"/>
        </w:rPr>
        <w:t>una cierta conexión</w:t>
      </w:r>
      <w:r w:rsidRPr="0039625D">
        <w:rPr>
          <w:rFonts w:ascii="Arial" w:eastAsia="Times New Roman" w:hAnsi="Arial" w:cs="Arial"/>
          <w:b/>
          <w:lang w:eastAsia="es-ES"/>
        </w:rPr>
        <w:t xml:space="preserve"> que Aristóteles compara con la conexión existente entre las distintas aplicaciones del término 'sano'.</w:t>
      </w:r>
    </w:p>
    <w:p w:rsidR="0039625D" w:rsidRPr="0039625D" w:rsidRDefault="008A58FF" w:rsidP="0039625D">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39625D" w:rsidRPr="0039625D">
        <w:rPr>
          <w:rFonts w:ascii="Arial" w:eastAsia="Times New Roman" w:hAnsi="Arial" w:cs="Arial"/>
          <w:b/>
          <w:lang w:eastAsia="es-ES"/>
        </w:rPr>
        <w:t>'Sano' se dice, al menos, del organismo, del color, de la alimentación y del cl</w:t>
      </w:r>
      <w:r w:rsidR="0039625D" w:rsidRPr="0039625D">
        <w:rPr>
          <w:rFonts w:ascii="Arial" w:eastAsia="Times New Roman" w:hAnsi="Arial" w:cs="Arial"/>
          <w:b/>
          <w:lang w:eastAsia="es-ES"/>
        </w:rPr>
        <w:t>i</w:t>
      </w:r>
      <w:r w:rsidR="0039625D" w:rsidRPr="0039625D">
        <w:rPr>
          <w:rFonts w:ascii="Arial" w:eastAsia="Times New Roman" w:hAnsi="Arial" w:cs="Arial"/>
          <w:b/>
          <w:lang w:eastAsia="es-ES"/>
        </w:rPr>
        <w:t>ma, y en cada caso se dice de un modo distinto:</w:t>
      </w:r>
    </w:p>
    <w:p w:rsidR="0039625D" w:rsidRPr="0039625D" w:rsidRDefault="0039625D" w:rsidP="0039625D">
      <w:pPr>
        <w:numPr>
          <w:ilvl w:val="0"/>
          <w:numId w:val="5"/>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del organismo porque </w:t>
      </w:r>
      <w:r w:rsidRPr="0039625D">
        <w:rPr>
          <w:rFonts w:ascii="Arial" w:eastAsia="Times New Roman" w:hAnsi="Arial" w:cs="Arial"/>
          <w:b/>
          <w:i/>
          <w:iCs/>
          <w:lang w:eastAsia="es-ES"/>
        </w:rPr>
        <w:t>se da</w:t>
      </w:r>
      <w:r w:rsidRPr="0039625D">
        <w:rPr>
          <w:rFonts w:ascii="Arial" w:eastAsia="Times New Roman" w:hAnsi="Arial" w:cs="Arial"/>
          <w:b/>
          <w:lang w:eastAsia="es-ES"/>
        </w:rPr>
        <w:t xml:space="preserve"> la salud</w:t>
      </w:r>
    </w:p>
    <w:p w:rsidR="0039625D" w:rsidRPr="0039625D" w:rsidRDefault="0039625D" w:rsidP="0039625D">
      <w:pPr>
        <w:numPr>
          <w:ilvl w:val="0"/>
          <w:numId w:val="5"/>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del color porque </w:t>
      </w:r>
      <w:r w:rsidRPr="0039625D">
        <w:rPr>
          <w:rFonts w:ascii="Arial" w:eastAsia="Times New Roman" w:hAnsi="Arial" w:cs="Arial"/>
          <w:b/>
          <w:i/>
          <w:iCs/>
          <w:lang w:eastAsia="es-ES"/>
        </w:rPr>
        <w:t>es síntoma</w:t>
      </w:r>
      <w:r w:rsidRPr="0039625D">
        <w:rPr>
          <w:rFonts w:ascii="Arial" w:eastAsia="Times New Roman" w:hAnsi="Arial" w:cs="Arial"/>
          <w:b/>
          <w:lang w:eastAsia="es-ES"/>
        </w:rPr>
        <w:t xml:space="preserve"> de salud</w:t>
      </w:r>
    </w:p>
    <w:p w:rsidR="0039625D" w:rsidRPr="008A58FF" w:rsidRDefault="0039625D" w:rsidP="0039625D">
      <w:pPr>
        <w:numPr>
          <w:ilvl w:val="0"/>
          <w:numId w:val="5"/>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de la alimentación y del clima porque, cada cual a su modo, </w:t>
      </w:r>
      <w:r w:rsidRPr="0039625D">
        <w:rPr>
          <w:rFonts w:ascii="Arial" w:eastAsia="Times New Roman" w:hAnsi="Arial" w:cs="Arial"/>
          <w:b/>
          <w:i/>
          <w:iCs/>
          <w:lang w:eastAsia="es-ES"/>
        </w:rPr>
        <w:t>son favor</w:t>
      </w:r>
      <w:r w:rsidRPr="0039625D">
        <w:rPr>
          <w:rFonts w:ascii="Arial" w:eastAsia="Times New Roman" w:hAnsi="Arial" w:cs="Arial"/>
          <w:b/>
          <w:i/>
          <w:iCs/>
          <w:lang w:eastAsia="es-ES"/>
        </w:rPr>
        <w:t>a</w:t>
      </w:r>
      <w:r w:rsidRPr="0039625D">
        <w:rPr>
          <w:rFonts w:ascii="Arial" w:eastAsia="Times New Roman" w:hAnsi="Arial" w:cs="Arial"/>
          <w:b/>
          <w:i/>
          <w:iCs/>
          <w:lang w:eastAsia="es-ES"/>
        </w:rPr>
        <w:t>bles</w:t>
      </w:r>
      <w:r w:rsidRPr="0039625D">
        <w:rPr>
          <w:rFonts w:ascii="Arial" w:eastAsia="Times New Roman" w:hAnsi="Arial" w:cs="Arial"/>
          <w:b/>
          <w:lang w:eastAsia="es-ES"/>
        </w:rPr>
        <w:t xml:space="preserve"> a la </w:t>
      </w:r>
      <w:proofErr w:type="spellStart"/>
      <w:r w:rsidRPr="0039625D">
        <w:rPr>
          <w:rFonts w:ascii="Arial" w:eastAsia="Times New Roman" w:hAnsi="Arial" w:cs="Arial"/>
          <w:b/>
          <w:lang w:eastAsia="es-ES"/>
        </w:rPr>
        <w:t>salud</w:t>
      </w:r>
      <w:r w:rsidRPr="008A58FF">
        <w:rPr>
          <w:rFonts w:ascii="Arial" w:eastAsia="Times New Roman" w:hAnsi="Arial" w:cs="Arial"/>
          <w:b/>
          <w:lang w:eastAsia="es-ES"/>
        </w:rPr>
        <w:t>Pero</w:t>
      </w:r>
      <w:proofErr w:type="spellEnd"/>
      <w:r w:rsidRPr="008A58FF">
        <w:rPr>
          <w:rFonts w:ascii="Arial" w:eastAsia="Times New Roman" w:hAnsi="Arial" w:cs="Arial"/>
          <w:b/>
          <w:lang w:eastAsia="es-ES"/>
        </w:rPr>
        <w:t xml:space="preserve"> en todos estos casos hay una cierta conexión: </w:t>
      </w:r>
      <w:r w:rsidRPr="008A58FF">
        <w:rPr>
          <w:rFonts w:ascii="Arial" w:eastAsia="Times New Roman" w:hAnsi="Arial" w:cs="Arial"/>
          <w:b/>
          <w:i/>
          <w:iCs/>
          <w:lang w:eastAsia="es-ES"/>
        </w:rPr>
        <w:t>la ref</w:t>
      </w:r>
      <w:r w:rsidRPr="008A58FF">
        <w:rPr>
          <w:rFonts w:ascii="Arial" w:eastAsia="Times New Roman" w:hAnsi="Arial" w:cs="Arial"/>
          <w:b/>
          <w:i/>
          <w:iCs/>
          <w:lang w:eastAsia="es-ES"/>
        </w:rPr>
        <w:t>e</w:t>
      </w:r>
      <w:r w:rsidRPr="008A58FF">
        <w:rPr>
          <w:rFonts w:ascii="Arial" w:eastAsia="Times New Roman" w:hAnsi="Arial" w:cs="Arial"/>
          <w:b/>
          <w:i/>
          <w:iCs/>
          <w:lang w:eastAsia="es-ES"/>
        </w:rPr>
        <w:t>rencia</w:t>
      </w:r>
      <w:r w:rsidRPr="008A58FF">
        <w:rPr>
          <w:rFonts w:ascii="Arial" w:eastAsia="Times New Roman" w:hAnsi="Arial" w:cs="Arial"/>
          <w:b/>
          <w:lang w:eastAsia="es-ES"/>
        </w:rPr>
        <w:t>, en todos y c</w:t>
      </w:r>
      <w:r w:rsidRPr="008A58FF">
        <w:rPr>
          <w:rFonts w:ascii="Arial" w:eastAsia="Times New Roman" w:hAnsi="Arial" w:cs="Arial"/>
          <w:b/>
          <w:lang w:eastAsia="es-ES"/>
        </w:rPr>
        <w:t>a</w:t>
      </w:r>
      <w:r w:rsidRPr="008A58FF">
        <w:rPr>
          <w:rFonts w:ascii="Arial" w:eastAsia="Times New Roman" w:hAnsi="Arial" w:cs="Arial"/>
          <w:b/>
          <w:lang w:eastAsia="es-ES"/>
        </w:rPr>
        <w:t xml:space="preserve">da uno de ellos, a lo mismo, </w:t>
      </w:r>
      <w:r w:rsidRPr="008A58FF">
        <w:rPr>
          <w:rFonts w:ascii="Arial" w:eastAsia="Times New Roman" w:hAnsi="Arial" w:cs="Arial"/>
          <w:b/>
          <w:i/>
          <w:iCs/>
          <w:lang w:eastAsia="es-ES"/>
        </w:rPr>
        <w:t>a la salud</w:t>
      </w:r>
      <w:r w:rsidRPr="008A58FF">
        <w:rPr>
          <w:rFonts w:ascii="Arial" w:eastAsia="Times New Roman" w:hAnsi="Arial" w:cs="Arial"/>
          <w:b/>
          <w:lang w:eastAsia="es-ES"/>
        </w:rPr>
        <w:t>.</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Así ocurre, a juicio de Aristóteles, con el verbo </w:t>
      </w:r>
      <w:hyperlink r:id="rId160" w:tooltip="Ser" w:history="1">
        <w:r w:rsidRPr="0039625D">
          <w:rPr>
            <w:rFonts w:ascii="Arial" w:eastAsia="Times New Roman" w:hAnsi="Arial" w:cs="Arial"/>
            <w:b/>
            <w:lang w:eastAsia="es-ES"/>
          </w:rPr>
          <w:t>ser</w:t>
        </w:r>
      </w:hyperlink>
      <w:r w:rsidRPr="0039625D">
        <w:rPr>
          <w:rFonts w:ascii="Arial" w:eastAsia="Times New Roman" w:hAnsi="Arial" w:cs="Arial"/>
          <w:b/>
          <w:lang w:eastAsia="es-ES"/>
        </w:rPr>
        <w:t xml:space="preserve"> y con su participio, 'lo que es', como se explica en el siguiente texto:</w:t>
      </w:r>
    </w:p>
    <w:p w:rsidR="0039625D" w:rsidRPr="0039625D" w:rsidRDefault="008A58FF" w:rsidP="0039625D">
      <w:pPr>
        <w:shd w:val="clear" w:color="auto" w:fill="F9F9F9"/>
        <w:spacing w:after="0" w:line="240" w:lineRule="auto"/>
        <w:jc w:val="both"/>
        <w:rPr>
          <w:rFonts w:ascii="Arial" w:eastAsia="Times New Roman" w:hAnsi="Arial" w:cs="Arial"/>
          <w:b/>
          <w:lang w:eastAsia="es-ES"/>
        </w:rPr>
      </w:pPr>
      <w:r>
        <w:rPr>
          <w:rFonts w:ascii="Arial" w:eastAsia="Times New Roman" w:hAnsi="Arial" w:cs="Arial"/>
          <w:b/>
          <w:i/>
          <w:iCs/>
          <w:lang w:eastAsia="es-ES"/>
        </w:rPr>
        <w:t xml:space="preserve">         </w:t>
      </w:r>
      <w:r w:rsidR="0039625D" w:rsidRPr="0039625D">
        <w:rPr>
          <w:rFonts w:ascii="Arial" w:eastAsia="Times New Roman" w:hAnsi="Arial" w:cs="Arial"/>
          <w:b/>
          <w:i/>
          <w:iCs/>
          <w:lang w:eastAsia="es-ES"/>
        </w:rPr>
        <w:t>de unas cosas se dice que son por ser entidades (</w:t>
      </w:r>
      <w:proofErr w:type="spellStart"/>
      <w:r w:rsidR="0039625D" w:rsidRPr="0039625D">
        <w:rPr>
          <w:rFonts w:ascii="Arial" w:eastAsia="Times New Roman" w:hAnsi="Arial" w:cs="Arial"/>
          <w:b/>
          <w:lang w:eastAsia="es-ES"/>
        </w:rPr>
        <w:t>ousíai</w:t>
      </w:r>
      <w:proofErr w:type="spellEnd"/>
      <w:r w:rsidR="0039625D" w:rsidRPr="0039625D">
        <w:rPr>
          <w:rFonts w:ascii="Arial" w:eastAsia="Times New Roman" w:hAnsi="Arial" w:cs="Arial"/>
          <w:b/>
          <w:i/>
          <w:iCs/>
          <w:lang w:eastAsia="es-ES"/>
        </w:rPr>
        <w:t>), de otras por ser afecciones de la entidad, de otras por ser un proceso hacia la entidad, o bien corrupciones o privaciones o cualidades o agentes productivos o agentes gen</w:t>
      </w:r>
      <w:r w:rsidR="0039625D" w:rsidRPr="0039625D">
        <w:rPr>
          <w:rFonts w:ascii="Arial" w:eastAsia="Times New Roman" w:hAnsi="Arial" w:cs="Arial"/>
          <w:b/>
          <w:i/>
          <w:iCs/>
          <w:lang w:eastAsia="es-ES"/>
        </w:rPr>
        <w:t>e</w:t>
      </w:r>
      <w:r w:rsidR="0039625D" w:rsidRPr="0039625D">
        <w:rPr>
          <w:rFonts w:ascii="Arial" w:eastAsia="Times New Roman" w:hAnsi="Arial" w:cs="Arial"/>
          <w:b/>
          <w:i/>
          <w:iCs/>
          <w:lang w:eastAsia="es-ES"/>
        </w:rPr>
        <w:t xml:space="preserve">radores </w:t>
      </w:r>
      <w:r w:rsidR="0039625D" w:rsidRPr="0039625D">
        <w:rPr>
          <w:rFonts w:ascii="Arial" w:eastAsia="Times New Roman" w:hAnsi="Arial" w:cs="Arial"/>
          <w:b/>
          <w:i/>
          <w:iCs/>
          <w:lang w:eastAsia="es-ES"/>
        </w:rPr>
        <w:lastRenderedPageBreak/>
        <w:t>ya la entidad ya de aquellas cosas que se dicen en relación con la ent</w:t>
      </w:r>
      <w:r w:rsidR="0039625D" w:rsidRPr="0039625D">
        <w:rPr>
          <w:rFonts w:ascii="Arial" w:eastAsia="Times New Roman" w:hAnsi="Arial" w:cs="Arial"/>
          <w:b/>
          <w:i/>
          <w:iCs/>
          <w:lang w:eastAsia="es-ES"/>
        </w:rPr>
        <w:t>i</w:t>
      </w:r>
      <w:r w:rsidR="0039625D" w:rsidRPr="0039625D">
        <w:rPr>
          <w:rFonts w:ascii="Arial" w:eastAsia="Times New Roman" w:hAnsi="Arial" w:cs="Arial"/>
          <w:b/>
          <w:i/>
          <w:iCs/>
          <w:lang w:eastAsia="es-ES"/>
        </w:rPr>
        <w:t>dad, o bien por ser negaciones ya de alguna de estas cosas ya de la entidad</w:t>
      </w:r>
    </w:p>
    <w:p w:rsidR="0039625D" w:rsidRPr="0039625D" w:rsidRDefault="0039625D" w:rsidP="0039625D">
      <w:pPr>
        <w:shd w:val="clear" w:color="auto" w:fill="F9F9F9"/>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Aristóteles (IV 2, 1003b6–10)</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Las diversas significaciones de 'lo que es' poseen, por tanto, la unidad peculiar que adquiere una multiplicidad en virtud de </w:t>
      </w:r>
      <w:r w:rsidRPr="0039625D">
        <w:rPr>
          <w:rFonts w:ascii="Arial" w:eastAsia="Times New Roman" w:hAnsi="Arial" w:cs="Arial"/>
          <w:b/>
          <w:i/>
          <w:iCs/>
          <w:lang w:eastAsia="es-ES"/>
        </w:rPr>
        <w:t>su referencia común a algo uno (</w:t>
      </w:r>
      <w:proofErr w:type="spellStart"/>
      <w:r w:rsidRPr="0039625D">
        <w:rPr>
          <w:rFonts w:ascii="Arial" w:eastAsia="Times New Roman" w:hAnsi="Arial" w:cs="Arial"/>
          <w:b/>
          <w:i/>
          <w:iCs/>
          <w:lang w:eastAsia="es-ES"/>
        </w:rPr>
        <w:t>pròs</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hén</w:t>
      </w:r>
      <w:proofErr w:type="spellEnd"/>
      <w:r w:rsidRPr="0039625D">
        <w:rPr>
          <w:rFonts w:ascii="Arial" w:eastAsia="Times New Roman" w:hAnsi="Arial" w:cs="Arial"/>
          <w:b/>
          <w:i/>
          <w:iCs/>
          <w:lang w:eastAsia="es-ES"/>
        </w:rPr>
        <w:t>)</w:t>
      </w:r>
      <w:r w:rsidRPr="0039625D">
        <w:rPr>
          <w:rFonts w:ascii="Arial" w:eastAsia="Times New Roman" w:hAnsi="Arial" w:cs="Arial"/>
          <w:b/>
          <w:lang w:eastAsia="es-ES"/>
        </w:rPr>
        <w:t>, la referencia a una misma cosa (en el ámbito de lo real) y a una mi</w:t>
      </w:r>
      <w:r w:rsidRPr="0039625D">
        <w:rPr>
          <w:rFonts w:ascii="Arial" w:eastAsia="Times New Roman" w:hAnsi="Arial" w:cs="Arial"/>
          <w:b/>
          <w:lang w:eastAsia="es-ES"/>
        </w:rPr>
        <w:t>s</w:t>
      </w:r>
      <w:r w:rsidRPr="0039625D">
        <w:rPr>
          <w:rFonts w:ascii="Arial" w:eastAsia="Times New Roman" w:hAnsi="Arial" w:cs="Arial"/>
          <w:b/>
          <w:lang w:eastAsia="es-ES"/>
        </w:rPr>
        <w:t xml:space="preserve">ma noción o significado (en el ámbito del lenguaje): referencia a la </w:t>
      </w:r>
      <w:r w:rsidRPr="0039625D">
        <w:rPr>
          <w:rFonts w:ascii="Arial" w:eastAsia="Times New Roman" w:hAnsi="Arial" w:cs="Arial"/>
          <w:b/>
          <w:i/>
          <w:iCs/>
          <w:lang w:eastAsia="es-ES"/>
        </w:rPr>
        <w:t>salud</w:t>
      </w:r>
      <w:r w:rsidRPr="0039625D">
        <w:rPr>
          <w:rFonts w:ascii="Arial" w:eastAsia="Times New Roman" w:hAnsi="Arial" w:cs="Arial"/>
          <w:b/>
          <w:lang w:eastAsia="es-ES"/>
        </w:rPr>
        <w:t xml:space="preserve"> en el ejemplo utilizado y referencia a la </w:t>
      </w:r>
      <w:r w:rsidRPr="0039625D">
        <w:rPr>
          <w:rFonts w:ascii="Arial" w:eastAsia="Times New Roman" w:hAnsi="Arial" w:cs="Arial"/>
          <w:b/>
          <w:i/>
          <w:iCs/>
          <w:lang w:eastAsia="es-ES"/>
        </w:rPr>
        <w:t>entidad (</w:t>
      </w:r>
      <w:proofErr w:type="spellStart"/>
      <w:r w:rsidRPr="0039625D">
        <w:rPr>
          <w:rFonts w:ascii="Arial" w:eastAsia="Times New Roman" w:hAnsi="Arial" w:cs="Arial"/>
          <w:b/>
          <w:i/>
          <w:iCs/>
          <w:lang w:eastAsia="es-ES"/>
        </w:rPr>
        <w:t>ousía</w:t>
      </w:r>
      <w:proofErr w:type="spellEnd"/>
      <w:r w:rsidRPr="0039625D">
        <w:rPr>
          <w:rFonts w:ascii="Arial" w:eastAsia="Times New Roman" w:hAnsi="Arial" w:cs="Arial"/>
          <w:b/>
          <w:i/>
          <w:iCs/>
          <w:lang w:eastAsia="es-ES"/>
        </w:rPr>
        <w:t>)</w:t>
      </w:r>
      <w:r w:rsidRPr="0039625D">
        <w:rPr>
          <w:rFonts w:ascii="Arial" w:eastAsia="Times New Roman" w:hAnsi="Arial" w:cs="Arial"/>
          <w:b/>
          <w:lang w:eastAsia="es-ES"/>
        </w:rPr>
        <w:t xml:space="preserve"> en el caso de la indagación ontológica.</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Semejante forma de unidad comporta, pues, un término (y una noción) fund</w:t>
      </w:r>
      <w:r w:rsidRPr="0039625D">
        <w:rPr>
          <w:rFonts w:ascii="Arial" w:eastAsia="Times New Roman" w:hAnsi="Arial" w:cs="Arial"/>
          <w:b/>
          <w:lang w:eastAsia="es-ES"/>
        </w:rPr>
        <w:t>a</w:t>
      </w:r>
      <w:r w:rsidRPr="0039625D">
        <w:rPr>
          <w:rFonts w:ascii="Arial" w:eastAsia="Times New Roman" w:hAnsi="Arial" w:cs="Arial"/>
          <w:b/>
          <w:lang w:eastAsia="es-ES"/>
        </w:rPr>
        <w:t xml:space="preserve">mental que es </w:t>
      </w:r>
      <w:r w:rsidRPr="0039625D">
        <w:rPr>
          <w:rFonts w:ascii="Arial" w:eastAsia="Times New Roman" w:hAnsi="Arial" w:cs="Arial"/>
          <w:b/>
          <w:i/>
          <w:iCs/>
          <w:lang w:eastAsia="es-ES"/>
        </w:rPr>
        <w:t>primero</w:t>
      </w:r>
      <w:r w:rsidRPr="0039625D">
        <w:rPr>
          <w:rFonts w:ascii="Arial" w:eastAsia="Times New Roman" w:hAnsi="Arial" w:cs="Arial"/>
          <w:b/>
          <w:lang w:eastAsia="es-ES"/>
        </w:rPr>
        <w:t xml:space="preserve"> y que es </w:t>
      </w:r>
      <w:r w:rsidRPr="0039625D">
        <w:rPr>
          <w:rFonts w:ascii="Arial" w:eastAsia="Times New Roman" w:hAnsi="Arial" w:cs="Arial"/>
          <w:b/>
          <w:i/>
          <w:iCs/>
          <w:lang w:eastAsia="es-ES"/>
        </w:rPr>
        <w:t>universal</w:t>
      </w:r>
      <w:r w:rsidRPr="0039625D">
        <w:rPr>
          <w:rFonts w:ascii="Arial" w:eastAsia="Times New Roman" w:hAnsi="Arial" w:cs="Arial"/>
          <w:b/>
          <w:lang w:eastAsia="es-ES"/>
        </w:rPr>
        <w:t xml:space="preserve"> en la medida en que siempre se halla referido o supuesto en cualquier uso del verbo </w:t>
      </w:r>
      <w:hyperlink r:id="rId161" w:tooltip="Ser" w:history="1">
        <w:r w:rsidRPr="0039625D">
          <w:rPr>
            <w:rFonts w:ascii="Arial" w:eastAsia="Times New Roman" w:hAnsi="Arial" w:cs="Arial"/>
            <w:b/>
            <w:lang w:eastAsia="es-ES"/>
          </w:rPr>
          <w:t>ser</w:t>
        </w:r>
      </w:hyperlink>
      <w:r w:rsidRPr="0039625D">
        <w:rPr>
          <w:rFonts w:ascii="Arial" w:eastAsia="Times New Roman" w:hAnsi="Arial" w:cs="Arial"/>
          <w:b/>
          <w:lang w:eastAsia="es-ES"/>
        </w:rPr>
        <w:t>:</w:t>
      </w:r>
    </w:p>
    <w:p w:rsidR="0039625D" w:rsidRPr="0039625D" w:rsidRDefault="0039625D" w:rsidP="0039625D">
      <w:pPr>
        <w:numPr>
          <w:ilvl w:val="0"/>
          <w:numId w:val="6"/>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«una única naturaleza» (</w:t>
      </w:r>
      <w:proofErr w:type="spellStart"/>
      <w:r w:rsidRPr="0039625D">
        <w:rPr>
          <w:rFonts w:ascii="Arial" w:eastAsia="Times New Roman" w:hAnsi="Arial" w:cs="Arial"/>
          <w:b/>
          <w:i/>
          <w:iCs/>
          <w:lang w:eastAsia="es-ES"/>
        </w:rPr>
        <w:t>mían</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tinà</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phýsin</w:t>
      </w:r>
      <w:proofErr w:type="spellEnd"/>
      <w:r w:rsidRPr="0039625D">
        <w:rPr>
          <w:rFonts w:ascii="Arial" w:eastAsia="Times New Roman" w:hAnsi="Arial" w:cs="Arial"/>
          <w:b/>
          <w:lang w:eastAsia="es-ES"/>
        </w:rPr>
        <w:t>: 1003a34)</w:t>
      </w:r>
    </w:p>
    <w:p w:rsidR="0039625D" w:rsidRPr="0039625D" w:rsidRDefault="0039625D" w:rsidP="0039625D">
      <w:pPr>
        <w:numPr>
          <w:ilvl w:val="0"/>
          <w:numId w:val="6"/>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un único </w:t>
      </w:r>
      <w:r w:rsidRPr="0039625D">
        <w:rPr>
          <w:rFonts w:ascii="Arial" w:eastAsia="Times New Roman" w:hAnsi="Arial" w:cs="Arial"/>
          <w:b/>
          <w:bCs/>
          <w:lang w:eastAsia="es-ES"/>
        </w:rPr>
        <w:t>principio (</w:t>
      </w:r>
      <w:proofErr w:type="spellStart"/>
      <w:r w:rsidRPr="0039625D">
        <w:rPr>
          <w:rFonts w:ascii="Arial" w:eastAsia="Times New Roman" w:hAnsi="Arial" w:cs="Arial"/>
          <w:b/>
          <w:bCs/>
          <w:lang w:eastAsia="es-ES"/>
        </w:rPr>
        <w:fldChar w:fldCharType="begin"/>
      </w:r>
      <w:r w:rsidRPr="0039625D">
        <w:rPr>
          <w:rFonts w:ascii="Arial" w:eastAsia="Times New Roman" w:hAnsi="Arial" w:cs="Arial"/>
          <w:b/>
          <w:bCs/>
          <w:lang w:eastAsia="es-ES"/>
        </w:rPr>
        <w:instrText xml:space="preserve"> HYPERLINK "http://es.wikipedia.org/wiki/Arch%C3%A9" \o "Arché" </w:instrText>
      </w:r>
      <w:r w:rsidRPr="0039625D">
        <w:rPr>
          <w:rFonts w:ascii="Arial" w:eastAsia="Times New Roman" w:hAnsi="Arial" w:cs="Arial"/>
          <w:b/>
          <w:bCs/>
          <w:lang w:eastAsia="es-ES"/>
        </w:rPr>
        <w:fldChar w:fldCharType="separate"/>
      </w:r>
      <w:r w:rsidRPr="0039625D">
        <w:rPr>
          <w:rFonts w:ascii="Arial" w:eastAsia="Times New Roman" w:hAnsi="Arial" w:cs="Arial"/>
          <w:b/>
          <w:bCs/>
          <w:lang w:eastAsia="es-ES"/>
        </w:rPr>
        <w:t>arché</w:t>
      </w:r>
      <w:proofErr w:type="spellEnd"/>
      <w:r w:rsidRPr="0039625D">
        <w:rPr>
          <w:rFonts w:ascii="Arial" w:eastAsia="Times New Roman" w:hAnsi="Arial" w:cs="Arial"/>
          <w:b/>
          <w:bCs/>
          <w:lang w:eastAsia="es-ES"/>
        </w:rPr>
        <w:fldChar w:fldCharType="end"/>
      </w:r>
      <w:r w:rsidRPr="0039625D">
        <w:rPr>
          <w:rFonts w:ascii="Arial" w:eastAsia="Times New Roman" w:hAnsi="Arial" w:cs="Arial"/>
          <w:b/>
          <w:bCs/>
          <w:lang w:eastAsia="es-ES"/>
        </w:rPr>
        <w:t>)</w:t>
      </w:r>
    </w:p>
    <w:p w:rsidR="0039625D" w:rsidRPr="0039625D" w:rsidRDefault="0039625D" w:rsidP="0039625D">
      <w:pPr>
        <w:shd w:val="clear" w:color="auto" w:fill="F9F9F9"/>
        <w:spacing w:after="0" w:line="240" w:lineRule="auto"/>
        <w:jc w:val="both"/>
        <w:rPr>
          <w:rFonts w:ascii="Arial" w:eastAsia="Times New Roman" w:hAnsi="Arial" w:cs="Arial"/>
          <w:b/>
          <w:lang w:eastAsia="es-ES"/>
        </w:rPr>
      </w:pPr>
      <w:r w:rsidRPr="0039625D">
        <w:rPr>
          <w:rFonts w:ascii="Arial" w:eastAsia="Times New Roman" w:hAnsi="Arial" w:cs="Arial"/>
          <w:b/>
          <w:i/>
          <w:iCs/>
          <w:lang w:eastAsia="es-ES"/>
        </w:rPr>
        <w:t>«así también 'algo que es' se dice en muchos sentidos, pero en todos los casos en relación con un único principio»</w:t>
      </w:r>
      <w:r w:rsidR="001303AC">
        <w:rPr>
          <w:rFonts w:ascii="Arial" w:eastAsia="Times New Roman" w:hAnsi="Arial" w:cs="Arial"/>
          <w:b/>
          <w:i/>
          <w:iCs/>
          <w:lang w:eastAsia="es-ES"/>
        </w:rPr>
        <w:t xml:space="preserve">     </w:t>
      </w:r>
      <w:r w:rsidRPr="0039625D">
        <w:rPr>
          <w:rFonts w:ascii="Arial" w:eastAsia="Times New Roman" w:hAnsi="Arial" w:cs="Arial"/>
          <w:b/>
          <w:lang w:eastAsia="es-ES"/>
        </w:rPr>
        <w:t>Aristóteles (1003b5–6)</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En consonancia con esta interpretación matizada de la polisemia de </w:t>
      </w:r>
      <w:hyperlink r:id="rId162" w:tooltip="Ser" w:history="1">
        <w:r w:rsidRPr="0039625D">
          <w:rPr>
            <w:rFonts w:ascii="Arial" w:eastAsia="Times New Roman" w:hAnsi="Arial" w:cs="Arial"/>
            <w:b/>
            <w:lang w:eastAsia="es-ES"/>
          </w:rPr>
          <w:t>ser</w:t>
        </w:r>
      </w:hyperlink>
      <w:r w:rsidRPr="0039625D">
        <w:rPr>
          <w:rFonts w:ascii="Arial" w:eastAsia="Times New Roman" w:hAnsi="Arial" w:cs="Arial"/>
          <w:b/>
          <w:lang w:eastAsia="es-ES"/>
        </w:rPr>
        <w:t xml:space="preserve"> y 'lo que es', Aristóteles matiza también la segunda tesis a que más arriba nos referíamos, es decir, la tesis que solamente puede haber ciencia, unidad de ciencia, si hay univocidad, si hay unidad de género.</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1303AC">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Aun cuando no sea genérica en sentido estricto, </w:t>
      </w:r>
      <w:r w:rsidRPr="0039625D">
        <w:rPr>
          <w:rFonts w:ascii="Arial" w:eastAsia="Times New Roman" w:hAnsi="Arial" w:cs="Arial"/>
          <w:b/>
          <w:i/>
          <w:iCs/>
          <w:lang w:eastAsia="es-ES"/>
        </w:rPr>
        <w:t>la unidad de referencia posibil</w:t>
      </w:r>
      <w:r w:rsidRPr="0039625D">
        <w:rPr>
          <w:rFonts w:ascii="Arial" w:eastAsia="Times New Roman" w:hAnsi="Arial" w:cs="Arial"/>
          <w:b/>
          <w:i/>
          <w:iCs/>
          <w:lang w:eastAsia="es-ES"/>
        </w:rPr>
        <w:t>i</w:t>
      </w:r>
      <w:r w:rsidRPr="0039625D">
        <w:rPr>
          <w:rFonts w:ascii="Arial" w:eastAsia="Times New Roman" w:hAnsi="Arial" w:cs="Arial"/>
          <w:b/>
          <w:i/>
          <w:iCs/>
          <w:lang w:eastAsia="es-ES"/>
        </w:rPr>
        <w:t>ta también la unidad de una ciencia:</w:t>
      </w:r>
      <w:r w:rsidR="008A58FF">
        <w:rPr>
          <w:rFonts w:ascii="Arial" w:eastAsia="Times New Roman" w:hAnsi="Arial" w:cs="Arial"/>
          <w:b/>
          <w:i/>
          <w:iCs/>
          <w:lang w:eastAsia="es-ES"/>
        </w:rPr>
        <w:t xml:space="preserve">  </w:t>
      </w:r>
      <w:r w:rsidRPr="0039625D">
        <w:rPr>
          <w:rFonts w:ascii="Arial" w:eastAsia="Times New Roman" w:hAnsi="Arial" w:cs="Arial"/>
          <w:b/>
          <w:i/>
          <w:iCs/>
          <w:lang w:eastAsia="es-ES"/>
        </w:rPr>
        <w:t>«corresponde, en efecto, a una única cie</w:t>
      </w:r>
      <w:r w:rsidRPr="0039625D">
        <w:rPr>
          <w:rFonts w:ascii="Arial" w:eastAsia="Times New Roman" w:hAnsi="Arial" w:cs="Arial"/>
          <w:b/>
          <w:i/>
          <w:iCs/>
          <w:lang w:eastAsia="es-ES"/>
        </w:rPr>
        <w:t>n</w:t>
      </w:r>
      <w:r w:rsidRPr="0039625D">
        <w:rPr>
          <w:rFonts w:ascii="Arial" w:eastAsia="Times New Roman" w:hAnsi="Arial" w:cs="Arial"/>
          <w:b/>
          <w:i/>
          <w:iCs/>
          <w:lang w:eastAsia="es-ES"/>
        </w:rPr>
        <w:t xml:space="preserve">cia estudiar, no solamente aquellas cosas que se denominan según un solo </w:t>
      </w:r>
      <w:hyperlink r:id="rId163" w:tooltip="Significado" w:history="1">
        <w:r w:rsidRPr="0039625D">
          <w:rPr>
            <w:rFonts w:ascii="Arial" w:eastAsia="Times New Roman" w:hAnsi="Arial" w:cs="Arial"/>
            <w:b/>
            <w:i/>
            <w:iCs/>
            <w:lang w:eastAsia="es-ES"/>
          </w:rPr>
          <w:t>si</w:t>
        </w:r>
        <w:r w:rsidRPr="0039625D">
          <w:rPr>
            <w:rFonts w:ascii="Arial" w:eastAsia="Times New Roman" w:hAnsi="Arial" w:cs="Arial"/>
            <w:b/>
            <w:i/>
            <w:iCs/>
            <w:lang w:eastAsia="es-ES"/>
          </w:rPr>
          <w:t>g</w:t>
        </w:r>
        <w:r w:rsidRPr="0039625D">
          <w:rPr>
            <w:rFonts w:ascii="Arial" w:eastAsia="Times New Roman" w:hAnsi="Arial" w:cs="Arial"/>
            <w:b/>
            <w:i/>
            <w:iCs/>
            <w:lang w:eastAsia="es-ES"/>
          </w:rPr>
          <w:t>nificado</w:t>
        </w:r>
      </w:hyperlink>
      <w:r w:rsidRPr="0039625D">
        <w:rPr>
          <w:rFonts w:ascii="Arial" w:eastAsia="Times New Roman" w:hAnsi="Arial" w:cs="Arial"/>
          <w:b/>
          <w:i/>
          <w:iCs/>
          <w:lang w:eastAsia="es-ES"/>
        </w:rPr>
        <w:t>, sino también las que se denominan en relación con una sola natural</w:t>
      </w:r>
      <w:r w:rsidRPr="0039625D">
        <w:rPr>
          <w:rFonts w:ascii="Arial" w:eastAsia="Times New Roman" w:hAnsi="Arial" w:cs="Arial"/>
          <w:b/>
          <w:i/>
          <w:iCs/>
          <w:lang w:eastAsia="es-ES"/>
        </w:rPr>
        <w:t>e</w:t>
      </w:r>
      <w:r w:rsidRPr="0039625D">
        <w:rPr>
          <w:rFonts w:ascii="Arial" w:eastAsia="Times New Roman" w:hAnsi="Arial" w:cs="Arial"/>
          <w:b/>
          <w:i/>
          <w:iCs/>
          <w:lang w:eastAsia="es-ES"/>
        </w:rPr>
        <w:t>za, pues éstas se denominan también en cierto modo, según un solo signific</w:t>
      </w:r>
      <w:r w:rsidRPr="0039625D">
        <w:rPr>
          <w:rFonts w:ascii="Arial" w:eastAsia="Times New Roman" w:hAnsi="Arial" w:cs="Arial"/>
          <w:b/>
          <w:i/>
          <w:iCs/>
          <w:lang w:eastAsia="es-ES"/>
        </w:rPr>
        <w:t>a</w:t>
      </w:r>
      <w:r w:rsidRPr="0039625D">
        <w:rPr>
          <w:rFonts w:ascii="Arial" w:eastAsia="Times New Roman" w:hAnsi="Arial" w:cs="Arial"/>
          <w:b/>
          <w:i/>
          <w:iCs/>
          <w:lang w:eastAsia="es-ES"/>
        </w:rPr>
        <w:t>do. Es, pues, evidente que el est</w:t>
      </w:r>
      <w:r w:rsidRPr="0039625D">
        <w:rPr>
          <w:rFonts w:ascii="Arial" w:eastAsia="Times New Roman" w:hAnsi="Arial" w:cs="Arial"/>
          <w:b/>
          <w:i/>
          <w:iCs/>
          <w:lang w:eastAsia="es-ES"/>
        </w:rPr>
        <w:t>u</w:t>
      </w:r>
      <w:r w:rsidRPr="0039625D">
        <w:rPr>
          <w:rFonts w:ascii="Arial" w:eastAsia="Times New Roman" w:hAnsi="Arial" w:cs="Arial"/>
          <w:b/>
          <w:i/>
          <w:iCs/>
          <w:lang w:eastAsia="es-ES"/>
        </w:rPr>
        <w:t>dio de las cosas que son, en tanto que cosas que son, corresponde también a una sola ciencia»</w:t>
      </w:r>
      <w:r w:rsidR="008A58FF">
        <w:rPr>
          <w:rFonts w:ascii="Arial" w:eastAsia="Times New Roman" w:hAnsi="Arial" w:cs="Arial"/>
          <w:b/>
          <w:i/>
          <w:iCs/>
          <w:lang w:eastAsia="es-ES"/>
        </w:rPr>
        <w:t xml:space="preserve">     </w:t>
      </w:r>
      <w:r w:rsidRPr="0039625D">
        <w:rPr>
          <w:rFonts w:ascii="Arial" w:eastAsia="Times New Roman" w:hAnsi="Arial" w:cs="Arial"/>
          <w:b/>
          <w:lang w:eastAsia="es-ES"/>
        </w:rPr>
        <w:t>Aristóteles (IV 2, 1003b12–16)</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Por lo demás, y puesto que en tales casos hay siempre algo que es </w:t>
      </w:r>
      <w:r w:rsidRPr="0039625D">
        <w:rPr>
          <w:rFonts w:ascii="Arial" w:eastAsia="Times New Roman" w:hAnsi="Arial" w:cs="Arial"/>
          <w:b/>
          <w:i/>
          <w:iCs/>
          <w:lang w:eastAsia="es-ES"/>
        </w:rPr>
        <w:t>primero</w:t>
      </w:r>
      <w:r w:rsidRPr="0039625D">
        <w:rPr>
          <w:rFonts w:ascii="Arial" w:eastAsia="Times New Roman" w:hAnsi="Arial" w:cs="Arial"/>
          <w:b/>
          <w:lang w:eastAsia="es-ES"/>
        </w:rPr>
        <w:t xml:space="preserve"> (el término </w:t>
      </w:r>
      <w:r w:rsidRPr="0039625D">
        <w:rPr>
          <w:rFonts w:ascii="Arial" w:eastAsia="Times New Roman" w:hAnsi="Arial" w:cs="Arial"/>
          <w:b/>
          <w:i/>
          <w:iCs/>
          <w:lang w:eastAsia="es-ES"/>
        </w:rPr>
        <w:t>común</w:t>
      </w:r>
      <w:r w:rsidRPr="0039625D">
        <w:rPr>
          <w:rFonts w:ascii="Arial" w:eastAsia="Times New Roman" w:hAnsi="Arial" w:cs="Arial"/>
          <w:b/>
          <w:lang w:eastAsia="es-ES"/>
        </w:rPr>
        <w:t xml:space="preserve"> de la referencia, la entidad o </w:t>
      </w:r>
      <w:proofErr w:type="spellStart"/>
      <w:r w:rsidRPr="0039625D">
        <w:rPr>
          <w:rFonts w:ascii="Arial" w:eastAsia="Times New Roman" w:hAnsi="Arial" w:cs="Arial"/>
          <w:b/>
          <w:i/>
          <w:iCs/>
          <w:lang w:eastAsia="es-ES"/>
        </w:rPr>
        <w:t>ousía</w:t>
      </w:r>
      <w:proofErr w:type="spellEnd"/>
      <w:r w:rsidRPr="0039625D">
        <w:rPr>
          <w:rFonts w:ascii="Arial" w:eastAsia="Times New Roman" w:hAnsi="Arial" w:cs="Arial"/>
          <w:b/>
          <w:lang w:eastAsia="es-ES"/>
        </w:rPr>
        <w:t xml:space="preserve"> en nuestro caso), es lógico que la ciencia así constituida se ocupe de manera prioritaria y fundamental de aquello que es primero:</w:t>
      </w:r>
    </w:p>
    <w:p w:rsidR="0039625D" w:rsidRPr="0039625D" w:rsidRDefault="008A58FF" w:rsidP="0039625D">
      <w:pPr>
        <w:shd w:val="clear" w:color="auto" w:fill="F9F9F9"/>
        <w:spacing w:after="0" w:line="240" w:lineRule="auto"/>
        <w:jc w:val="both"/>
        <w:rPr>
          <w:rFonts w:ascii="Arial" w:eastAsia="Times New Roman" w:hAnsi="Arial" w:cs="Arial"/>
          <w:b/>
          <w:lang w:eastAsia="es-ES"/>
        </w:rPr>
      </w:pPr>
      <w:r>
        <w:rPr>
          <w:rFonts w:ascii="Arial" w:eastAsia="Times New Roman" w:hAnsi="Arial" w:cs="Arial"/>
          <w:b/>
          <w:i/>
          <w:iCs/>
          <w:lang w:eastAsia="es-ES"/>
        </w:rPr>
        <w:t xml:space="preserve">       </w:t>
      </w:r>
      <w:r w:rsidR="0039625D" w:rsidRPr="0039625D">
        <w:rPr>
          <w:rFonts w:ascii="Arial" w:eastAsia="Times New Roman" w:hAnsi="Arial" w:cs="Arial"/>
          <w:b/>
          <w:i/>
          <w:iCs/>
          <w:lang w:eastAsia="es-ES"/>
        </w:rPr>
        <w:t>«ahora bien, en todos los casos la ciencia se ocupa fundamentalmente de lo primero, es decir, de aquello de que las demás cosas dependen y en virtud de lo cual reciben la denominación correspondiente. Por tanto,</w:t>
      </w:r>
      <w:r w:rsidR="0039625D" w:rsidRPr="0039625D">
        <w:rPr>
          <w:rFonts w:ascii="Arial" w:eastAsia="Times New Roman" w:hAnsi="Arial" w:cs="Arial"/>
          <w:b/>
          <w:lang w:eastAsia="es-ES"/>
        </w:rPr>
        <w:t xml:space="preserve"> si esto es la entidad, el filósofo debe hallarse en posesión de los principios y las causas de las entid</w:t>
      </w:r>
      <w:r w:rsidR="0039625D" w:rsidRPr="0039625D">
        <w:rPr>
          <w:rFonts w:ascii="Arial" w:eastAsia="Times New Roman" w:hAnsi="Arial" w:cs="Arial"/>
          <w:b/>
          <w:lang w:eastAsia="es-ES"/>
        </w:rPr>
        <w:t>a</w:t>
      </w:r>
      <w:r w:rsidR="0039625D" w:rsidRPr="0039625D">
        <w:rPr>
          <w:rFonts w:ascii="Arial" w:eastAsia="Times New Roman" w:hAnsi="Arial" w:cs="Arial"/>
          <w:b/>
          <w:lang w:eastAsia="es-ES"/>
        </w:rPr>
        <w:t>des'»</w:t>
      </w:r>
      <w:r>
        <w:rPr>
          <w:rFonts w:ascii="Arial" w:eastAsia="Times New Roman" w:hAnsi="Arial" w:cs="Arial"/>
          <w:b/>
          <w:lang w:eastAsia="es-ES"/>
        </w:rPr>
        <w:t xml:space="preserve">    </w:t>
      </w:r>
      <w:r w:rsidR="0039625D" w:rsidRPr="0039625D">
        <w:rPr>
          <w:rFonts w:ascii="Arial" w:eastAsia="Times New Roman" w:hAnsi="Arial" w:cs="Arial"/>
          <w:b/>
          <w:i/>
          <w:iCs/>
          <w:lang w:eastAsia="es-ES"/>
        </w:rPr>
        <w:t>Aristóteles (ib. 1003b16–19)</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 filosofía primera, luego llamada </w:t>
      </w:r>
      <w:r w:rsidRPr="0039625D">
        <w:rPr>
          <w:rFonts w:ascii="Arial" w:eastAsia="Times New Roman" w:hAnsi="Arial" w:cs="Arial"/>
          <w:b/>
          <w:i/>
          <w:iCs/>
          <w:lang w:eastAsia="es-ES"/>
        </w:rPr>
        <w:t>metafísica</w:t>
      </w:r>
      <w:r w:rsidRPr="0039625D">
        <w:rPr>
          <w:rFonts w:ascii="Arial" w:eastAsia="Times New Roman" w:hAnsi="Arial" w:cs="Arial"/>
          <w:b/>
          <w:lang w:eastAsia="es-ES"/>
        </w:rPr>
        <w:t>, es la ciencia más general, por ser la ciencia del ser en cuanto ser (</w:t>
      </w:r>
      <w:hyperlink r:id="rId164" w:tooltip="Ontología" w:history="1">
        <w:r w:rsidRPr="0039625D">
          <w:rPr>
            <w:rFonts w:ascii="Arial" w:eastAsia="Times New Roman" w:hAnsi="Arial" w:cs="Arial"/>
            <w:b/>
            <w:lang w:eastAsia="es-ES"/>
          </w:rPr>
          <w:t>ontología</w:t>
        </w:r>
      </w:hyperlink>
      <w:r w:rsidRPr="0039625D">
        <w:rPr>
          <w:rFonts w:ascii="Arial" w:eastAsia="Times New Roman" w:hAnsi="Arial" w:cs="Arial"/>
          <w:b/>
          <w:lang w:eastAsia="es-ES"/>
        </w:rPr>
        <w:t xml:space="preserve">). Aristóteles la llama filosofía primera o la </w:t>
      </w:r>
      <w:hyperlink r:id="rId165" w:tooltip="Teología" w:history="1">
        <w:r w:rsidRPr="0039625D">
          <w:rPr>
            <w:rFonts w:ascii="Arial" w:eastAsia="Times New Roman" w:hAnsi="Arial" w:cs="Arial"/>
            <w:b/>
            <w:lang w:eastAsia="es-ES"/>
          </w:rPr>
          <w:t>teología</w:t>
        </w:r>
      </w:hyperlink>
      <w:r w:rsidRPr="0039625D">
        <w:rPr>
          <w:rFonts w:ascii="Arial" w:eastAsia="Times New Roman" w:hAnsi="Arial" w:cs="Arial"/>
          <w:b/>
          <w:lang w:eastAsia="es-ES"/>
        </w:rPr>
        <w:t xml:space="preserve"> y es identificada por él con la </w:t>
      </w:r>
      <w:hyperlink r:id="rId166" w:tooltip="Sabiduría" w:history="1">
        <w:r w:rsidRPr="0039625D">
          <w:rPr>
            <w:rFonts w:ascii="Arial" w:eastAsia="Times New Roman" w:hAnsi="Arial" w:cs="Arial"/>
            <w:b/>
            <w:lang w:eastAsia="es-ES"/>
          </w:rPr>
          <w:t>sabiduría</w:t>
        </w:r>
      </w:hyperlink>
      <w:r w:rsidRPr="0039625D">
        <w:rPr>
          <w:rFonts w:ascii="Arial" w:eastAsia="Times New Roman" w:hAnsi="Arial" w:cs="Arial"/>
          <w:b/>
          <w:lang w:eastAsia="es-ES"/>
        </w:rPr>
        <w:t xml:space="preserve"> (</w:t>
      </w:r>
      <w:proofErr w:type="spellStart"/>
      <w:r w:rsidRPr="0039625D">
        <w:rPr>
          <w:rFonts w:ascii="Arial" w:eastAsia="Times New Roman" w:hAnsi="Arial" w:cs="Arial"/>
          <w:b/>
          <w:i/>
          <w:iCs/>
          <w:lang w:eastAsia="es-ES"/>
        </w:rPr>
        <w:t>sofía</w:t>
      </w:r>
      <w:proofErr w:type="spellEnd"/>
      <w:r w:rsidRPr="0039625D">
        <w:rPr>
          <w:rFonts w:ascii="Arial" w:eastAsia="Times New Roman" w:hAnsi="Arial" w:cs="Arial"/>
          <w:b/>
          <w:lang w:eastAsia="es-ES"/>
        </w:rPr>
        <w:t>), de la que habla ta</w:t>
      </w:r>
      <w:r w:rsidRPr="0039625D">
        <w:rPr>
          <w:rFonts w:ascii="Arial" w:eastAsia="Times New Roman" w:hAnsi="Arial" w:cs="Arial"/>
          <w:b/>
          <w:lang w:eastAsia="es-ES"/>
        </w:rPr>
        <w:t>m</w:t>
      </w:r>
      <w:r w:rsidRPr="0039625D">
        <w:rPr>
          <w:rFonts w:ascii="Arial" w:eastAsia="Times New Roman" w:hAnsi="Arial" w:cs="Arial"/>
          <w:b/>
          <w:lang w:eastAsia="es-ES"/>
        </w:rPr>
        <w:t xml:space="preserve">bién en el libro quinto de la </w:t>
      </w:r>
      <w:hyperlink r:id="rId167" w:tooltip="Ética nicomáquea" w:history="1">
        <w:r w:rsidRPr="0039625D">
          <w:rPr>
            <w:rFonts w:ascii="Arial" w:eastAsia="Times New Roman" w:hAnsi="Arial" w:cs="Arial"/>
            <w:b/>
            <w:i/>
            <w:iCs/>
            <w:lang w:eastAsia="es-ES"/>
          </w:rPr>
          <w:t xml:space="preserve">Ética </w:t>
        </w:r>
        <w:proofErr w:type="spellStart"/>
        <w:r w:rsidRPr="0039625D">
          <w:rPr>
            <w:rFonts w:ascii="Arial" w:eastAsia="Times New Roman" w:hAnsi="Arial" w:cs="Arial"/>
            <w:b/>
            <w:i/>
            <w:iCs/>
            <w:lang w:eastAsia="es-ES"/>
          </w:rPr>
          <w:t>nicomáquea</w:t>
        </w:r>
        <w:proofErr w:type="spellEnd"/>
      </w:hyperlink>
      <w:r w:rsidRPr="0039625D">
        <w:rPr>
          <w:rFonts w:ascii="Arial" w:eastAsia="Times New Roman" w:hAnsi="Arial" w:cs="Arial"/>
          <w:b/>
          <w:lang w:eastAsia="es-ES"/>
        </w:rPr>
        <w:t>.</w:t>
      </w:r>
    </w:p>
    <w:p w:rsidR="008A58FF" w:rsidRDefault="008A58FF" w:rsidP="0039625D">
      <w:pPr>
        <w:spacing w:after="0" w:line="240" w:lineRule="auto"/>
        <w:jc w:val="both"/>
        <w:rPr>
          <w:rFonts w:ascii="Arial" w:eastAsia="Times New Roman" w:hAnsi="Arial" w:cs="Arial"/>
          <w:b/>
          <w:lang w:eastAsia="es-ES"/>
        </w:rPr>
      </w:pPr>
    </w:p>
    <w:p w:rsidR="008A58FF" w:rsidRDefault="0039625D" w:rsidP="0039625D">
      <w:pPr>
        <w:spacing w:after="0" w:line="240" w:lineRule="auto"/>
        <w:jc w:val="both"/>
        <w:rPr>
          <w:rFonts w:ascii="Arial" w:eastAsia="Times New Roman" w:hAnsi="Arial" w:cs="Arial"/>
          <w:b/>
          <w:vertAlign w:val="superscript"/>
          <w:lang w:eastAsia="es-ES"/>
        </w:rPr>
      </w:pPr>
      <w:r w:rsidRPr="0039625D">
        <w:rPr>
          <w:rFonts w:ascii="Arial" w:eastAsia="Times New Roman" w:hAnsi="Arial" w:cs="Arial"/>
          <w:b/>
          <w:lang w:eastAsia="es-ES"/>
        </w:rPr>
        <w:t xml:space="preserve">Ya en el VIII libro de la </w:t>
      </w:r>
      <w:r w:rsidRPr="0039625D">
        <w:rPr>
          <w:rFonts w:ascii="Arial" w:eastAsia="Times New Roman" w:hAnsi="Arial" w:cs="Arial"/>
          <w:b/>
          <w:i/>
          <w:iCs/>
          <w:lang w:eastAsia="es-ES"/>
        </w:rPr>
        <w:t>Física</w:t>
      </w:r>
      <w:r w:rsidRPr="0039625D">
        <w:rPr>
          <w:rFonts w:ascii="Arial" w:eastAsia="Times New Roman" w:hAnsi="Arial" w:cs="Arial"/>
          <w:b/>
          <w:lang w:eastAsia="es-ES"/>
        </w:rPr>
        <w:t>, Aristóteles habla del primer moviente inmóvil del universo, del que afirma que es inmaterial, que no padece ningún cambio y que es el principio físico del mundo. Por no ser material, él mismo no es algo físico (</w:t>
      </w:r>
      <w:proofErr w:type="spellStart"/>
      <w:r w:rsidRPr="0039625D">
        <w:rPr>
          <w:rFonts w:ascii="Arial" w:eastAsia="Times New Roman" w:hAnsi="Arial" w:cs="Arial"/>
          <w:b/>
          <w:i/>
          <w:iCs/>
          <w:lang w:eastAsia="es-ES"/>
        </w:rPr>
        <w:t>Phys</w:t>
      </w:r>
      <w:proofErr w:type="spellEnd"/>
      <w:r w:rsidRPr="0039625D">
        <w:rPr>
          <w:rFonts w:ascii="Arial" w:eastAsia="Times New Roman" w:hAnsi="Arial" w:cs="Arial"/>
          <w:b/>
          <w:i/>
          <w:iCs/>
          <w:lang w:eastAsia="es-ES"/>
        </w:rPr>
        <w:t>.</w:t>
      </w:r>
      <w:r w:rsidRPr="0039625D">
        <w:rPr>
          <w:rFonts w:ascii="Arial" w:eastAsia="Times New Roman" w:hAnsi="Arial" w:cs="Arial"/>
          <w:b/>
          <w:lang w:eastAsia="es-ES"/>
        </w:rPr>
        <w:t>, II, 7, 198 a 36). Después, en el libro XII (</w:t>
      </w:r>
      <w:r w:rsidRPr="0039625D">
        <w:rPr>
          <w:rFonts w:ascii="Arial" w:eastAsia="Times New Roman" w:hAnsi="Arial" w:cs="Arial"/>
          <w:b/>
          <w:i/>
          <w:iCs/>
          <w:lang w:eastAsia="es-ES"/>
        </w:rPr>
        <w:t>Lambda</w:t>
      </w:r>
      <w:r w:rsidRPr="0039625D">
        <w:rPr>
          <w:rFonts w:ascii="Arial" w:eastAsia="Times New Roman" w:hAnsi="Arial" w:cs="Arial"/>
          <w:b/>
          <w:lang w:eastAsia="es-ES"/>
        </w:rPr>
        <w:t xml:space="preserve">) de la </w:t>
      </w:r>
      <w:hyperlink r:id="rId168" w:tooltip="Metafísica (Aristóteles)" w:history="1">
        <w:r w:rsidRPr="0039625D">
          <w:rPr>
            <w:rFonts w:ascii="Arial" w:eastAsia="Times New Roman" w:hAnsi="Arial" w:cs="Arial"/>
            <w:b/>
            <w:i/>
            <w:iCs/>
            <w:lang w:eastAsia="es-ES"/>
          </w:rPr>
          <w:t>Metafísica</w:t>
        </w:r>
      </w:hyperlink>
      <w:r w:rsidRPr="0039625D">
        <w:rPr>
          <w:rFonts w:ascii="Arial" w:eastAsia="Times New Roman" w:hAnsi="Arial" w:cs="Arial"/>
          <w:b/>
          <w:lang w:eastAsia="es-ES"/>
        </w:rPr>
        <w:t>, Aristót</w:t>
      </w:r>
      <w:r w:rsidRPr="0039625D">
        <w:rPr>
          <w:rFonts w:ascii="Arial" w:eastAsia="Times New Roman" w:hAnsi="Arial" w:cs="Arial"/>
          <w:b/>
          <w:lang w:eastAsia="es-ES"/>
        </w:rPr>
        <w:t>e</w:t>
      </w:r>
      <w:r w:rsidRPr="0039625D">
        <w:rPr>
          <w:rFonts w:ascii="Arial" w:eastAsia="Times New Roman" w:hAnsi="Arial" w:cs="Arial"/>
          <w:b/>
          <w:lang w:eastAsia="es-ES"/>
        </w:rPr>
        <w:t>les aboga por la existencia de un ser divino y parece identificarlo con el «</w:t>
      </w:r>
      <w:hyperlink r:id="rId169" w:tooltip="Primer motor inmóvil" w:history="1">
        <w:r w:rsidRPr="0039625D">
          <w:rPr>
            <w:rFonts w:ascii="Arial" w:eastAsia="Times New Roman" w:hAnsi="Arial" w:cs="Arial"/>
            <w:b/>
            <w:lang w:eastAsia="es-ES"/>
          </w:rPr>
          <w:t>primer motor inmóvil</w:t>
        </w:r>
      </w:hyperlink>
      <w:r w:rsidRPr="0039625D">
        <w:rPr>
          <w:rFonts w:ascii="Arial" w:eastAsia="Times New Roman" w:hAnsi="Arial" w:cs="Arial"/>
          <w:b/>
          <w:lang w:eastAsia="es-ES"/>
        </w:rPr>
        <w:t>». Lo particular es que en este lugar, además, dice que mueve c</w:t>
      </w:r>
      <w:r w:rsidRPr="0039625D">
        <w:rPr>
          <w:rFonts w:ascii="Arial" w:eastAsia="Times New Roman" w:hAnsi="Arial" w:cs="Arial"/>
          <w:b/>
          <w:lang w:eastAsia="es-ES"/>
        </w:rPr>
        <w:t>o</w:t>
      </w:r>
      <w:r w:rsidRPr="0039625D">
        <w:rPr>
          <w:rFonts w:ascii="Arial" w:eastAsia="Times New Roman" w:hAnsi="Arial" w:cs="Arial"/>
          <w:b/>
          <w:lang w:eastAsia="es-ES"/>
        </w:rPr>
        <w:t>mo lo conocido y lo amado, a partir de lo cual se ha entendido que significa un fin apetecido y remoto de todos los seres del mundo, que desean participar de la perfección. Además, en el capítulo décimo de ese libro se asegura que es el re</w:t>
      </w:r>
      <w:r w:rsidRPr="0039625D">
        <w:rPr>
          <w:rFonts w:ascii="Arial" w:eastAsia="Times New Roman" w:hAnsi="Arial" w:cs="Arial"/>
          <w:b/>
          <w:lang w:eastAsia="es-ES"/>
        </w:rPr>
        <w:t>s</w:t>
      </w:r>
      <w:r w:rsidRPr="0039625D">
        <w:rPr>
          <w:rFonts w:ascii="Arial" w:eastAsia="Times New Roman" w:hAnsi="Arial" w:cs="Arial"/>
          <w:b/>
          <w:lang w:eastAsia="es-ES"/>
        </w:rPr>
        <w:t>ponsable de la unidad del mundo y de su orden. Esto, unido a que en el capítulo noveno habla de Dios como «entendimiento que se entiende a sí mismo» ha ll</w:t>
      </w:r>
      <w:r w:rsidRPr="0039625D">
        <w:rPr>
          <w:rFonts w:ascii="Arial" w:eastAsia="Times New Roman" w:hAnsi="Arial" w:cs="Arial"/>
          <w:b/>
          <w:lang w:eastAsia="es-ES"/>
        </w:rPr>
        <w:t>e</w:t>
      </w:r>
      <w:r w:rsidRPr="0039625D">
        <w:rPr>
          <w:rFonts w:ascii="Arial" w:eastAsia="Times New Roman" w:hAnsi="Arial" w:cs="Arial"/>
          <w:b/>
          <w:lang w:eastAsia="es-ES"/>
        </w:rPr>
        <w:lastRenderedPageBreak/>
        <w:t xml:space="preserve">vado a muchos autores a hablar de </w:t>
      </w:r>
      <w:hyperlink r:id="rId170" w:tooltip="Providencia" w:history="1">
        <w:r w:rsidRPr="0039625D">
          <w:rPr>
            <w:rFonts w:ascii="Arial" w:eastAsia="Times New Roman" w:hAnsi="Arial" w:cs="Arial"/>
            <w:b/>
            <w:lang w:eastAsia="es-ES"/>
          </w:rPr>
          <w:t>Providencia</w:t>
        </w:r>
      </w:hyperlink>
      <w:r w:rsidRPr="0039625D">
        <w:rPr>
          <w:rFonts w:ascii="Arial" w:eastAsia="Times New Roman" w:hAnsi="Arial" w:cs="Arial"/>
          <w:b/>
          <w:lang w:eastAsia="es-ES"/>
        </w:rPr>
        <w:t>.</w:t>
      </w:r>
      <w:hyperlink r:id="rId171" w:anchor="cite_note-9"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9</w:t>
        </w:r>
        <w:r w:rsidRPr="0039625D">
          <w:rPr>
            <w:rFonts w:ascii="Arial" w:eastAsia="Times New Roman" w:hAnsi="Arial" w:cs="Arial"/>
            <w:b/>
            <w:vanish/>
            <w:vertAlign w:val="superscript"/>
            <w:lang w:eastAsia="es-ES"/>
          </w:rPr>
          <w:t>]</w:t>
        </w:r>
      </w:hyperlink>
    </w:p>
    <w:p w:rsidR="001303AC" w:rsidRDefault="001303AC" w:rsidP="0039625D">
      <w:pPr>
        <w:spacing w:after="0" w:line="240" w:lineRule="auto"/>
        <w:jc w:val="both"/>
        <w:rPr>
          <w:rFonts w:ascii="Arial" w:eastAsia="Times New Roman" w:hAnsi="Arial" w:cs="Arial"/>
          <w:b/>
          <w:vertAlign w:val="superscript"/>
          <w:lang w:eastAsia="es-ES"/>
        </w:rPr>
      </w:pPr>
    </w:p>
    <w:p w:rsidR="001303AC" w:rsidRDefault="001303AC" w:rsidP="001303AC">
      <w:pPr>
        <w:spacing w:after="0" w:line="240" w:lineRule="auto"/>
        <w:jc w:val="center"/>
        <w:rPr>
          <w:rFonts w:ascii="Arial" w:eastAsia="Times New Roman" w:hAnsi="Arial" w:cs="Arial"/>
          <w:b/>
          <w:vertAlign w:val="superscript"/>
          <w:lang w:eastAsia="es-ES"/>
        </w:rPr>
      </w:pPr>
      <w:r>
        <w:rPr>
          <w:noProof/>
          <w:color w:val="0000FF"/>
          <w:lang w:eastAsia="es-ES"/>
        </w:rPr>
        <w:drawing>
          <wp:inline distT="0" distB="0" distL="0" distR="0">
            <wp:extent cx="3619500" cy="2619442"/>
            <wp:effectExtent l="19050" t="0" r="0" b="0"/>
            <wp:docPr id="30" name="irc_mi" descr="http://upload.wikimedia.org/wikipedia/commons/4/49/Aristoteles_Logica_1570_Biblioteca_Huelva.jp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4/49/Aristoteles_Logica_1570_Biblioteca_Huelva.jpg">
                      <a:hlinkClick r:id="rId172"/>
                    </pic:cNvPr>
                    <pic:cNvPicPr>
                      <a:picLocks noChangeAspect="1" noChangeArrowheads="1"/>
                    </pic:cNvPicPr>
                  </pic:nvPicPr>
                  <pic:blipFill>
                    <a:blip r:embed="rId173" cstate="print"/>
                    <a:srcRect/>
                    <a:stretch>
                      <a:fillRect/>
                    </a:stretch>
                  </pic:blipFill>
                  <pic:spPr bwMode="auto">
                    <a:xfrm>
                      <a:off x="0" y="0"/>
                      <a:ext cx="3622070" cy="2621302"/>
                    </a:xfrm>
                    <a:prstGeom prst="rect">
                      <a:avLst/>
                    </a:prstGeom>
                    <a:noFill/>
                    <a:ln w="9525">
                      <a:noFill/>
                      <a:miter lim="800000"/>
                      <a:headEnd/>
                      <a:tailEnd/>
                    </a:ln>
                  </pic:spPr>
                </pic:pic>
              </a:graphicData>
            </a:graphic>
          </wp:inline>
        </w:drawing>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Existen además otros motores, como son los motores inteligentes de los plan</w:t>
      </w:r>
      <w:r w:rsidRPr="0039625D">
        <w:rPr>
          <w:rFonts w:ascii="Arial" w:eastAsia="Times New Roman" w:hAnsi="Arial" w:cs="Arial"/>
          <w:b/>
          <w:lang w:eastAsia="es-ES"/>
        </w:rPr>
        <w:t>e</w:t>
      </w:r>
      <w:r w:rsidRPr="0039625D">
        <w:rPr>
          <w:rFonts w:ascii="Arial" w:eastAsia="Times New Roman" w:hAnsi="Arial" w:cs="Arial"/>
          <w:b/>
          <w:lang w:eastAsia="es-ES"/>
        </w:rPr>
        <w:t xml:space="preserve">tas y las estrellas (Aristóteles sugería que el número de éstos era de «55 ó 47», según dice en </w:t>
      </w:r>
      <w:proofErr w:type="spellStart"/>
      <w:r w:rsidRPr="0039625D">
        <w:rPr>
          <w:rFonts w:ascii="Arial" w:eastAsia="Times New Roman" w:hAnsi="Arial" w:cs="Arial"/>
          <w:b/>
          <w:i/>
          <w:iCs/>
          <w:lang w:eastAsia="es-ES"/>
        </w:rPr>
        <w:t>Metaph</w:t>
      </w:r>
      <w:proofErr w:type="spellEnd"/>
      <w:r w:rsidRPr="0039625D">
        <w:rPr>
          <w:rFonts w:ascii="Arial" w:eastAsia="Times New Roman" w:hAnsi="Arial" w:cs="Arial"/>
          <w:b/>
          <w:i/>
          <w:iCs/>
          <w:lang w:eastAsia="es-ES"/>
        </w:rPr>
        <w:t>.</w:t>
      </w:r>
      <w:r w:rsidRPr="0039625D">
        <w:rPr>
          <w:rFonts w:ascii="Arial" w:eastAsia="Times New Roman" w:hAnsi="Arial" w:cs="Arial"/>
          <w:b/>
          <w:lang w:eastAsia="es-ES"/>
        </w:rPr>
        <w:t xml:space="preserve"> XII, 8). Éstos parecen ser dioses, pero todo hace suponer que sean sustancialmente diversos de Aquel primero, que merecería ser identif</w:t>
      </w:r>
      <w:r w:rsidRPr="0039625D">
        <w:rPr>
          <w:rFonts w:ascii="Arial" w:eastAsia="Times New Roman" w:hAnsi="Arial" w:cs="Arial"/>
          <w:b/>
          <w:lang w:eastAsia="es-ES"/>
        </w:rPr>
        <w:t>i</w:t>
      </w:r>
      <w:r w:rsidRPr="0039625D">
        <w:rPr>
          <w:rFonts w:ascii="Arial" w:eastAsia="Times New Roman" w:hAnsi="Arial" w:cs="Arial"/>
          <w:b/>
          <w:lang w:eastAsia="es-ES"/>
        </w:rPr>
        <w:t>cado con el que el hombre contemporáneo entiende por Dios.</w:t>
      </w:r>
    </w:p>
    <w:p w:rsidR="008A58FF" w:rsidRDefault="008A58FF" w:rsidP="0039625D">
      <w:pPr>
        <w:spacing w:after="0" w:line="240" w:lineRule="auto"/>
        <w:jc w:val="both"/>
        <w:outlineLvl w:val="3"/>
        <w:rPr>
          <w:rFonts w:ascii="Arial" w:eastAsia="Times New Roman" w:hAnsi="Arial" w:cs="Arial"/>
          <w:b/>
          <w:bCs/>
          <w:lang w:eastAsia="es-ES"/>
        </w:rPr>
      </w:pPr>
    </w:p>
    <w:p w:rsidR="0039625D" w:rsidRPr="008A58FF" w:rsidRDefault="0039625D" w:rsidP="0039625D">
      <w:pPr>
        <w:spacing w:after="0" w:line="240" w:lineRule="auto"/>
        <w:jc w:val="both"/>
        <w:outlineLvl w:val="3"/>
        <w:rPr>
          <w:rFonts w:ascii="Arial" w:eastAsia="Times New Roman" w:hAnsi="Arial" w:cs="Arial"/>
          <w:b/>
          <w:bCs/>
          <w:color w:val="FF0000"/>
          <w:sz w:val="28"/>
          <w:szCs w:val="28"/>
          <w:lang w:eastAsia="es-ES"/>
        </w:rPr>
      </w:pPr>
      <w:r w:rsidRPr="008A58FF">
        <w:rPr>
          <w:rFonts w:ascii="Arial" w:eastAsia="Times New Roman" w:hAnsi="Arial" w:cs="Arial"/>
          <w:b/>
          <w:bCs/>
          <w:color w:val="FF0000"/>
          <w:sz w:val="28"/>
          <w:szCs w:val="28"/>
          <w:lang w:eastAsia="es-ES"/>
        </w:rPr>
        <w:t>La sustancia</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Lo que es, es lo que Aristóteles denomina </w:t>
      </w:r>
      <w:proofErr w:type="spellStart"/>
      <w:r w:rsidRPr="0039625D">
        <w:rPr>
          <w:rFonts w:ascii="Arial" w:eastAsia="Times New Roman" w:hAnsi="Arial" w:cs="Arial"/>
          <w:b/>
          <w:i/>
          <w:iCs/>
          <w:lang w:eastAsia="es-ES"/>
        </w:rPr>
        <w:t>ousía</w:t>
      </w:r>
      <w:proofErr w:type="spellEnd"/>
      <w:r w:rsidRPr="0039625D">
        <w:rPr>
          <w:rFonts w:ascii="Arial" w:eastAsia="Times New Roman" w:hAnsi="Arial" w:cs="Arial"/>
          <w:b/>
          <w:lang w:eastAsia="es-ES"/>
        </w:rPr>
        <w:t>. La palabra fue luego traducida por los romanos como «</w:t>
      </w:r>
      <w:hyperlink r:id="rId174" w:tooltip="Substancia" w:history="1">
        <w:r w:rsidRPr="0039625D">
          <w:rPr>
            <w:rFonts w:ascii="Arial" w:eastAsia="Times New Roman" w:hAnsi="Arial" w:cs="Arial"/>
            <w:b/>
            <w:lang w:eastAsia="es-ES"/>
          </w:rPr>
          <w:t>substancia</w:t>
        </w:r>
      </w:hyperlink>
      <w:r w:rsidRPr="0039625D">
        <w:rPr>
          <w:rFonts w:ascii="Arial" w:eastAsia="Times New Roman" w:hAnsi="Arial" w:cs="Arial"/>
          <w:b/>
          <w:lang w:eastAsia="es-ES"/>
        </w:rPr>
        <w:t>» (lo sub-estante, lo que subyace, lo que so</w:t>
      </w:r>
      <w:r w:rsidRPr="0039625D">
        <w:rPr>
          <w:rFonts w:ascii="Arial" w:eastAsia="Times New Roman" w:hAnsi="Arial" w:cs="Arial"/>
          <w:b/>
          <w:lang w:eastAsia="es-ES"/>
        </w:rPr>
        <w:t>s</w:t>
      </w:r>
      <w:r w:rsidRPr="0039625D">
        <w:rPr>
          <w:rFonts w:ascii="Arial" w:eastAsia="Times New Roman" w:hAnsi="Arial" w:cs="Arial"/>
          <w:b/>
          <w:lang w:eastAsia="es-ES"/>
        </w:rPr>
        <w:t>tiene). También se ha traducido como «entidad».</w:t>
      </w:r>
      <w:hyperlink r:id="rId175" w:anchor="cite_note-10"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10</w:t>
        </w:r>
        <w:r w:rsidRPr="0039625D">
          <w:rPr>
            <w:rFonts w:ascii="Arial" w:eastAsia="Times New Roman" w:hAnsi="Arial" w:cs="Arial"/>
            <w:b/>
            <w:vanish/>
            <w:vertAlign w:val="superscript"/>
            <w:lang w:eastAsia="es-ES"/>
          </w:rPr>
          <w:t>]</w:t>
        </w:r>
      </w:hyperlink>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Aristóteles distingue una substancia que llama primera, la sustancia individual (la única que tiene existencia real), aquella que no se predica de un sujeto, ni está en un sujeto, de la substancias segundas, aquellas que se predican de las substancias primeras, tal como la especie y el género.</w:t>
      </w:r>
      <w:hyperlink r:id="rId176" w:anchor="cite_note-11"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11</w:t>
        </w:r>
        <w:r w:rsidRPr="0039625D">
          <w:rPr>
            <w:rFonts w:ascii="Arial" w:eastAsia="Times New Roman" w:hAnsi="Arial" w:cs="Arial"/>
            <w:b/>
            <w:vanish/>
            <w:vertAlign w:val="superscript"/>
            <w:lang w:eastAsia="es-ES"/>
          </w:rPr>
          <w:t>]</w:t>
        </w:r>
      </w:hyperlink>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Así </w:t>
      </w:r>
      <w:r w:rsidRPr="0039625D">
        <w:rPr>
          <w:rFonts w:ascii="Arial" w:eastAsia="Times New Roman" w:hAnsi="Arial" w:cs="Arial"/>
          <w:b/>
          <w:i/>
          <w:iCs/>
          <w:lang w:eastAsia="es-ES"/>
        </w:rPr>
        <w:t>Sócrates</w:t>
      </w:r>
      <w:r w:rsidRPr="0039625D">
        <w:rPr>
          <w:rFonts w:ascii="Arial" w:eastAsia="Times New Roman" w:hAnsi="Arial" w:cs="Arial"/>
          <w:b/>
          <w:lang w:eastAsia="es-ES"/>
        </w:rPr>
        <w:t xml:space="preserve"> como hombre individual es una sustancia primera, y </w:t>
      </w:r>
      <w:r w:rsidRPr="0039625D">
        <w:rPr>
          <w:rFonts w:ascii="Arial" w:eastAsia="Times New Roman" w:hAnsi="Arial" w:cs="Arial"/>
          <w:b/>
          <w:i/>
          <w:iCs/>
          <w:lang w:eastAsia="es-ES"/>
        </w:rPr>
        <w:t>hombre</w:t>
      </w:r>
      <w:r w:rsidRPr="0039625D">
        <w:rPr>
          <w:rFonts w:ascii="Arial" w:eastAsia="Times New Roman" w:hAnsi="Arial" w:cs="Arial"/>
          <w:b/>
          <w:lang w:eastAsia="es-ES"/>
        </w:rPr>
        <w:t xml:space="preserve"> es su especie, o sea que es una sustancia segunda.</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Aristóteles aplicará el </w:t>
      </w:r>
      <w:hyperlink r:id="rId177" w:tooltip="Hilemorfismo" w:history="1">
        <w:proofErr w:type="spellStart"/>
        <w:r w:rsidRPr="0039625D">
          <w:rPr>
            <w:rFonts w:ascii="Arial" w:eastAsia="Times New Roman" w:hAnsi="Arial" w:cs="Arial"/>
            <w:b/>
            <w:lang w:eastAsia="es-ES"/>
          </w:rPr>
          <w:t>hilemorfismo</w:t>
        </w:r>
        <w:proofErr w:type="spellEnd"/>
      </w:hyperlink>
      <w:r w:rsidRPr="0039625D">
        <w:rPr>
          <w:rFonts w:ascii="Arial" w:eastAsia="Times New Roman" w:hAnsi="Arial" w:cs="Arial"/>
          <w:b/>
          <w:lang w:eastAsia="es-ES"/>
        </w:rPr>
        <w:t xml:space="preserve"> a su concepto del hombre, que es entendido como un compuesto único formado por un </w:t>
      </w:r>
      <w:hyperlink r:id="rId178" w:tooltip="Alma" w:history="1">
        <w:r w:rsidRPr="0039625D">
          <w:rPr>
            <w:rFonts w:ascii="Arial" w:eastAsia="Times New Roman" w:hAnsi="Arial" w:cs="Arial"/>
            <w:b/>
            <w:lang w:eastAsia="es-ES"/>
          </w:rPr>
          <w:t>alma</w:t>
        </w:r>
      </w:hyperlink>
      <w:r w:rsidRPr="0039625D">
        <w:rPr>
          <w:rFonts w:ascii="Arial" w:eastAsia="Times New Roman" w:hAnsi="Arial" w:cs="Arial"/>
          <w:b/>
          <w:lang w:eastAsia="es-ES"/>
        </w:rPr>
        <w:t xml:space="preserve"> como forma de un cuerpo, siendo su particularidad del alma humana su </w:t>
      </w:r>
      <w:hyperlink r:id="rId179" w:tooltip="Razón" w:history="1">
        <w:r w:rsidRPr="0039625D">
          <w:rPr>
            <w:rFonts w:ascii="Arial" w:eastAsia="Times New Roman" w:hAnsi="Arial" w:cs="Arial"/>
            <w:b/>
            <w:lang w:eastAsia="es-ES"/>
          </w:rPr>
          <w:t>razón</w:t>
        </w:r>
      </w:hyperlink>
      <w:r w:rsidRPr="0039625D">
        <w:rPr>
          <w:rFonts w:ascii="Arial" w:eastAsia="Times New Roman" w:hAnsi="Arial" w:cs="Arial"/>
          <w:b/>
          <w:lang w:eastAsia="es-ES"/>
        </w:rPr>
        <w:t xml:space="preserve">. Por ello la definición del hombre es: </w:t>
      </w:r>
      <w:r w:rsidRPr="0039625D">
        <w:rPr>
          <w:rFonts w:ascii="Arial" w:eastAsia="Times New Roman" w:hAnsi="Arial" w:cs="Arial"/>
          <w:b/>
          <w:bCs/>
          <w:lang w:eastAsia="es-ES"/>
        </w:rPr>
        <w:t>"El hombre es un animal racional"</w:t>
      </w:r>
      <w:r w:rsidRPr="0039625D">
        <w:rPr>
          <w:rFonts w:ascii="Arial" w:eastAsia="Times New Roman" w:hAnsi="Arial" w:cs="Arial"/>
          <w:b/>
          <w:lang w:eastAsia="es-ES"/>
        </w:rPr>
        <w:t xml:space="preserve">, siguiendo el modelo de </w:t>
      </w:r>
      <w:hyperlink r:id="rId180" w:tooltip="Definición" w:history="1">
        <w:r w:rsidRPr="0039625D">
          <w:rPr>
            <w:rFonts w:ascii="Arial" w:eastAsia="Times New Roman" w:hAnsi="Arial" w:cs="Arial"/>
            <w:b/>
            <w:lang w:eastAsia="es-ES"/>
          </w:rPr>
          <w:t>defin</w:t>
        </w:r>
        <w:r w:rsidRPr="0039625D">
          <w:rPr>
            <w:rFonts w:ascii="Arial" w:eastAsia="Times New Roman" w:hAnsi="Arial" w:cs="Arial"/>
            <w:b/>
            <w:lang w:eastAsia="es-ES"/>
          </w:rPr>
          <w:t>i</w:t>
        </w:r>
        <w:r w:rsidRPr="0039625D">
          <w:rPr>
            <w:rFonts w:ascii="Arial" w:eastAsia="Times New Roman" w:hAnsi="Arial" w:cs="Arial"/>
            <w:b/>
            <w:lang w:eastAsia="es-ES"/>
          </w:rPr>
          <w:t>ción</w:t>
        </w:r>
      </w:hyperlink>
      <w:r w:rsidRPr="0039625D">
        <w:rPr>
          <w:rFonts w:ascii="Arial" w:eastAsia="Times New Roman" w:hAnsi="Arial" w:cs="Arial"/>
          <w:b/>
          <w:lang w:eastAsia="es-ES"/>
        </w:rPr>
        <w:t>, que ha pasado a la historia durante siglos como modelo de definición lóg</w:t>
      </w:r>
      <w:r w:rsidRPr="0039625D">
        <w:rPr>
          <w:rFonts w:ascii="Arial" w:eastAsia="Times New Roman" w:hAnsi="Arial" w:cs="Arial"/>
          <w:b/>
          <w:lang w:eastAsia="es-ES"/>
        </w:rPr>
        <w:t>i</w:t>
      </w:r>
      <w:r w:rsidRPr="0039625D">
        <w:rPr>
          <w:rFonts w:ascii="Arial" w:eastAsia="Times New Roman" w:hAnsi="Arial" w:cs="Arial"/>
          <w:b/>
          <w:lang w:eastAsia="es-ES"/>
        </w:rPr>
        <w:t xml:space="preserve">ca y clasificación de los seres: </w:t>
      </w:r>
      <w:hyperlink r:id="rId181" w:tooltip="Género (biología)" w:history="1">
        <w:r w:rsidRPr="0039625D">
          <w:rPr>
            <w:rFonts w:ascii="Arial" w:eastAsia="Times New Roman" w:hAnsi="Arial" w:cs="Arial"/>
            <w:b/>
            <w:lang w:eastAsia="es-ES"/>
          </w:rPr>
          <w:t>género</w:t>
        </w:r>
      </w:hyperlink>
      <w:r w:rsidRPr="0039625D">
        <w:rPr>
          <w:rFonts w:ascii="Arial" w:eastAsia="Times New Roman" w:hAnsi="Arial" w:cs="Arial"/>
          <w:b/>
          <w:lang w:eastAsia="es-ES"/>
        </w:rPr>
        <w:t xml:space="preserve"> más </w:t>
      </w:r>
      <w:hyperlink r:id="rId182" w:tooltip="Especie" w:history="1">
        <w:r w:rsidRPr="0039625D">
          <w:rPr>
            <w:rFonts w:ascii="Arial" w:eastAsia="Times New Roman" w:hAnsi="Arial" w:cs="Arial"/>
            <w:b/>
            <w:lang w:eastAsia="es-ES"/>
          </w:rPr>
          <w:t>diferencia específica</w:t>
        </w:r>
      </w:hyperlink>
      <w:r w:rsidRPr="0039625D">
        <w:rPr>
          <w:rFonts w:ascii="Arial" w:eastAsia="Times New Roman" w:hAnsi="Arial" w:cs="Arial"/>
          <w:b/>
          <w:lang w:eastAsia="es-ES"/>
        </w:rPr>
        <w:t>.</w:t>
      </w:r>
    </w:p>
    <w:p w:rsidR="008A58FF" w:rsidRPr="008A58FF" w:rsidRDefault="008A58FF" w:rsidP="0039625D">
      <w:pPr>
        <w:spacing w:after="0" w:line="240" w:lineRule="auto"/>
        <w:jc w:val="both"/>
        <w:outlineLvl w:val="2"/>
        <w:rPr>
          <w:rFonts w:ascii="Arial" w:eastAsia="Times New Roman" w:hAnsi="Arial" w:cs="Arial"/>
          <w:b/>
          <w:bCs/>
          <w:color w:val="FF0000"/>
          <w:sz w:val="28"/>
          <w:szCs w:val="28"/>
          <w:lang w:eastAsia="es-ES"/>
        </w:rPr>
      </w:pPr>
    </w:p>
    <w:p w:rsidR="0039625D" w:rsidRPr="008A58FF" w:rsidRDefault="0039625D" w:rsidP="0039625D">
      <w:pPr>
        <w:spacing w:after="0" w:line="240" w:lineRule="auto"/>
        <w:jc w:val="both"/>
        <w:outlineLvl w:val="2"/>
        <w:rPr>
          <w:rFonts w:ascii="Arial" w:eastAsia="Times New Roman" w:hAnsi="Arial" w:cs="Arial"/>
          <w:b/>
          <w:bCs/>
          <w:color w:val="FF0000"/>
          <w:sz w:val="28"/>
          <w:szCs w:val="28"/>
          <w:lang w:eastAsia="es-ES"/>
        </w:rPr>
      </w:pPr>
      <w:r w:rsidRPr="008A58FF">
        <w:rPr>
          <w:rFonts w:ascii="Arial" w:eastAsia="Times New Roman" w:hAnsi="Arial" w:cs="Arial"/>
          <w:b/>
          <w:bCs/>
          <w:color w:val="FF0000"/>
          <w:sz w:val="28"/>
          <w:szCs w:val="28"/>
          <w:lang w:eastAsia="es-ES"/>
        </w:rPr>
        <w:t>Lógica</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Aristóteles es ampliamente reconocido como el padre fundador de la </w:t>
      </w:r>
      <w:hyperlink r:id="rId183" w:tooltip="Lógica" w:history="1">
        <w:r w:rsidRPr="0039625D">
          <w:rPr>
            <w:rFonts w:ascii="Arial" w:eastAsia="Times New Roman" w:hAnsi="Arial" w:cs="Arial"/>
            <w:b/>
            <w:lang w:eastAsia="es-ES"/>
          </w:rPr>
          <w:t>lógica</w:t>
        </w:r>
      </w:hyperlink>
      <w:r w:rsidRPr="0039625D">
        <w:rPr>
          <w:rFonts w:ascii="Arial" w:eastAsia="Times New Roman" w:hAnsi="Arial" w:cs="Arial"/>
          <w:b/>
          <w:lang w:eastAsia="es-ES"/>
        </w:rPr>
        <w:t>.</w:t>
      </w:r>
      <w:hyperlink r:id="rId184" w:anchor="cite_note-Smith-Prefacio-12"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12</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Sus trabajos principales sobre la materia, que tradicionalmente se agrupan bajo el nombre </w:t>
      </w:r>
      <w:hyperlink r:id="rId185" w:tooltip="Órganon" w:history="1">
        <w:r w:rsidRPr="0039625D">
          <w:rPr>
            <w:rFonts w:ascii="Arial" w:eastAsia="Times New Roman" w:hAnsi="Arial" w:cs="Arial"/>
            <w:b/>
            <w:i/>
            <w:iCs/>
            <w:lang w:eastAsia="es-ES"/>
          </w:rPr>
          <w:t>Órganon</w:t>
        </w:r>
      </w:hyperlink>
      <w:r w:rsidRPr="0039625D">
        <w:rPr>
          <w:rFonts w:ascii="Arial" w:eastAsia="Times New Roman" w:hAnsi="Arial" w:cs="Arial"/>
          <w:b/>
          <w:lang w:eastAsia="es-ES"/>
        </w:rPr>
        <w:t xml:space="preserve"> («herramienta»), constituyen la primera investigación si</w:t>
      </w:r>
      <w:r w:rsidRPr="0039625D">
        <w:rPr>
          <w:rFonts w:ascii="Arial" w:eastAsia="Times New Roman" w:hAnsi="Arial" w:cs="Arial"/>
          <w:b/>
          <w:lang w:eastAsia="es-ES"/>
        </w:rPr>
        <w:t>s</w:t>
      </w:r>
      <w:r w:rsidRPr="0039625D">
        <w:rPr>
          <w:rFonts w:ascii="Arial" w:eastAsia="Times New Roman" w:hAnsi="Arial" w:cs="Arial"/>
          <w:b/>
          <w:lang w:eastAsia="es-ES"/>
        </w:rPr>
        <w:t xml:space="preserve">temática acerca de los </w:t>
      </w:r>
      <w:hyperlink r:id="rId186" w:tooltip="Principio" w:history="1">
        <w:r w:rsidRPr="0039625D">
          <w:rPr>
            <w:rFonts w:ascii="Arial" w:eastAsia="Times New Roman" w:hAnsi="Arial" w:cs="Arial"/>
            <w:b/>
            <w:lang w:eastAsia="es-ES"/>
          </w:rPr>
          <w:t>principios</w:t>
        </w:r>
      </w:hyperlink>
      <w:r w:rsidRPr="0039625D">
        <w:rPr>
          <w:rFonts w:ascii="Arial" w:eastAsia="Times New Roman" w:hAnsi="Arial" w:cs="Arial"/>
          <w:b/>
          <w:lang w:eastAsia="es-ES"/>
        </w:rPr>
        <w:t xml:space="preserve"> del </w:t>
      </w:r>
      <w:hyperlink r:id="rId187" w:tooltip="Razonamiento" w:history="1">
        <w:r w:rsidRPr="0039625D">
          <w:rPr>
            <w:rFonts w:ascii="Arial" w:eastAsia="Times New Roman" w:hAnsi="Arial" w:cs="Arial"/>
            <w:b/>
            <w:lang w:eastAsia="es-ES"/>
          </w:rPr>
          <w:t>razonamiento</w:t>
        </w:r>
      </w:hyperlink>
      <w:r w:rsidRPr="0039625D">
        <w:rPr>
          <w:rFonts w:ascii="Arial" w:eastAsia="Times New Roman" w:hAnsi="Arial" w:cs="Arial"/>
          <w:b/>
          <w:lang w:eastAsia="es-ES"/>
        </w:rPr>
        <w:t xml:space="preserve"> </w:t>
      </w:r>
      <w:hyperlink r:id="rId188" w:tooltip="Validez lógica" w:history="1">
        <w:r w:rsidRPr="0039625D">
          <w:rPr>
            <w:rFonts w:ascii="Arial" w:eastAsia="Times New Roman" w:hAnsi="Arial" w:cs="Arial"/>
            <w:b/>
            <w:lang w:eastAsia="es-ES"/>
          </w:rPr>
          <w:t>válido</w:t>
        </w:r>
      </w:hyperlink>
      <w:r w:rsidRPr="0039625D">
        <w:rPr>
          <w:rFonts w:ascii="Arial" w:eastAsia="Times New Roman" w:hAnsi="Arial" w:cs="Arial"/>
          <w:b/>
          <w:lang w:eastAsia="es-ES"/>
        </w:rPr>
        <w:t xml:space="preserve"> o correcto.</w:t>
      </w:r>
      <w:hyperlink r:id="rId189" w:anchor="cite_note-SEP-Logic-4"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4</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Sus pr</w:t>
      </w:r>
      <w:r w:rsidRPr="0039625D">
        <w:rPr>
          <w:rFonts w:ascii="Arial" w:eastAsia="Times New Roman" w:hAnsi="Arial" w:cs="Arial"/>
          <w:b/>
          <w:lang w:eastAsia="es-ES"/>
        </w:rPr>
        <w:t>o</w:t>
      </w:r>
      <w:r w:rsidRPr="0039625D">
        <w:rPr>
          <w:rFonts w:ascii="Arial" w:eastAsia="Times New Roman" w:hAnsi="Arial" w:cs="Arial"/>
          <w:b/>
          <w:lang w:eastAsia="es-ES"/>
        </w:rPr>
        <w:t xml:space="preserve">puestas ejercieron una influencia sin par durante más de dos </w:t>
      </w:r>
      <w:hyperlink r:id="rId190" w:tooltip="Milenio" w:history="1">
        <w:r w:rsidRPr="0039625D">
          <w:rPr>
            <w:rFonts w:ascii="Arial" w:eastAsia="Times New Roman" w:hAnsi="Arial" w:cs="Arial"/>
            <w:b/>
            <w:lang w:eastAsia="es-ES"/>
          </w:rPr>
          <w:t>milenios</w:t>
        </w:r>
      </w:hyperlink>
      <w:r w:rsidRPr="0039625D">
        <w:rPr>
          <w:rFonts w:ascii="Arial" w:eastAsia="Times New Roman" w:hAnsi="Arial" w:cs="Arial"/>
          <w:b/>
          <w:lang w:eastAsia="es-ES"/>
        </w:rPr>
        <w:t>,</w:t>
      </w:r>
      <w:hyperlink r:id="rId191" w:anchor="cite_note-Smith-Prefacio-12"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12</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a tal punto que en el siglo XVIII, </w:t>
      </w:r>
      <w:hyperlink r:id="rId192" w:tooltip="Immanuel Kant" w:history="1">
        <w:proofErr w:type="spellStart"/>
        <w:r w:rsidRPr="0039625D">
          <w:rPr>
            <w:rFonts w:ascii="Arial" w:eastAsia="Times New Roman" w:hAnsi="Arial" w:cs="Arial"/>
            <w:b/>
            <w:lang w:eastAsia="es-ES"/>
          </w:rPr>
          <w:t>Immanuel</w:t>
        </w:r>
        <w:proofErr w:type="spellEnd"/>
        <w:r w:rsidRPr="0039625D">
          <w:rPr>
            <w:rFonts w:ascii="Arial" w:eastAsia="Times New Roman" w:hAnsi="Arial" w:cs="Arial"/>
            <w:b/>
            <w:lang w:eastAsia="es-ES"/>
          </w:rPr>
          <w:t xml:space="preserve"> Kant</w:t>
        </w:r>
      </w:hyperlink>
      <w:r w:rsidRPr="0039625D">
        <w:rPr>
          <w:rFonts w:ascii="Arial" w:eastAsia="Times New Roman" w:hAnsi="Arial" w:cs="Arial"/>
          <w:b/>
          <w:lang w:eastAsia="es-ES"/>
        </w:rPr>
        <w:t xml:space="preserve"> llegó a afirmar:</w:t>
      </w:r>
    </w:p>
    <w:p w:rsidR="0039625D" w:rsidRPr="0039625D" w:rsidRDefault="0039625D" w:rsidP="0039625D">
      <w:pPr>
        <w:shd w:val="clear" w:color="auto" w:fill="F9F9F9"/>
        <w:spacing w:after="0" w:line="240" w:lineRule="auto"/>
        <w:jc w:val="both"/>
        <w:rPr>
          <w:rFonts w:ascii="Arial" w:eastAsia="Times New Roman" w:hAnsi="Arial" w:cs="Arial"/>
          <w:b/>
          <w:lang w:eastAsia="es-ES"/>
        </w:rPr>
      </w:pPr>
      <w:r w:rsidRPr="0039625D">
        <w:rPr>
          <w:rFonts w:ascii="Arial" w:eastAsia="Times New Roman" w:hAnsi="Arial" w:cs="Arial"/>
          <w:b/>
          <w:lang w:eastAsia="es-ES"/>
        </w:rPr>
        <w:t>Que desde los tiempos más tempranos la lógica ha transitado por un camino seguro puede verse a partir del hecho de que desde la época de Aristóteles no ha dado un solo paso atrás. [...] Lo que es aun más notable acerca de la lógica es que hasta ahora tampoco ha podido dar un solo paso hacia adelante, y por lo tanto parece a todas luces terminada y completa.</w:t>
      </w:r>
    </w:p>
    <w:p w:rsidR="0039625D" w:rsidRPr="0039625D" w:rsidRDefault="0039625D" w:rsidP="0039625D">
      <w:pPr>
        <w:shd w:val="clear" w:color="auto" w:fill="F9F9F9"/>
        <w:spacing w:after="0" w:line="240" w:lineRule="auto"/>
        <w:jc w:val="both"/>
        <w:rPr>
          <w:rFonts w:ascii="Arial" w:eastAsia="Times New Roman" w:hAnsi="Arial" w:cs="Arial"/>
          <w:b/>
          <w:lang w:eastAsia="es-ES"/>
        </w:rPr>
      </w:pPr>
      <w:hyperlink r:id="rId193" w:tooltip="Crítica de la razón pura" w:history="1">
        <w:r w:rsidRPr="0039625D">
          <w:rPr>
            <w:rFonts w:ascii="Arial" w:eastAsia="Times New Roman" w:hAnsi="Arial" w:cs="Arial"/>
            <w:b/>
            <w:lang w:eastAsia="es-ES"/>
          </w:rPr>
          <w:t>Crítica de la razón pura</w:t>
        </w:r>
      </w:hyperlink>
      <w:r w:rsidRPr="0039625D">
        <w:rPr>
          <w:rFonts w:ascii="Arial" w:eastAsia="Times New Roman" w:hAnsi="Arial" w:cs="Arial"/>
          <w:b/>
          <w:lang w:eastAsia="es-ES"/>
        </w:rPr>
        <w:t xml:space="preserve">, B, </w:t>
      </w:r>
      <w:proofErr w:type="spellStart"/>
      <w:r w:rsidRPr="0039625D">
        <w:rPr>
          <w:rFonts w:ascii="Arial" w:eastAsia="Times New Roman" w:hAnsi="Arial" w:cs="Arial"/>
          <w:b/>
          <w:lang w:eastAsia="es-ES"/>
        </w:rPr>
        <w:t>vii</w:t>
      </w:r>
      <w:proofErr w:type="spellEnd"/>
    </w:p>
    <w:p w:rsidR="008A58FF" w:rsidRDefault="008A58FF" w:rsidP="0039625D">
      <w:pPr>
        <w:spacing w:after="0" w:line="240" w:lineRule="auto"/>
        <w:jc w:val="both"/>
        <w:outlineLvl w:val="3"/>
        <w:rPr>
          <w:rFonts w:ascii="Arial" w:eastAsia="Times New Roman" w:hAnsi="Arial" w:cs="Arial"/>
          <w:b/>
          <w:bCs/>
          <w:lang w:eastAsia="es-ES"/>
        </w:rPr>
      </w:pPr>
    </w:p>
    <w:p w:rsidR="0039625D" w:rsidRPr="008A58FF" w:rsidRDefault="0039625D" w:rsidP="0039625D">
      <w:pPr>
        <w:spacing w:after="0" w:line="240" w:lineRule="auto"/>
        <w:jc w:val="both"/>
        <w:outlineLvl w:val="3"/>
        <w:rPr>
          <w:rFonts w:ascii="Arial" w:eastAsia="Times New Roman" w:hAnsi="Arial" w:cs="Arial"/>
          <w:b/>
          <w:bCs/>
          <w:color w:val="0070C0"/>
          <w:lang w:eastAsia="es-ES"/>
        </w:rPr>
      </w:pPr>
      <w:r w:rsidRPr="008A58FF">
        <w:rPr>
          <w:rFonts w:ascii="Arial" w:eastAsia="Times New Roman" w:hAnsi="Arial" w:cs="Arial"/>
          <w:b/>
          <w:bCs/>
          <w:color w:val="0070C0"/>
          <w:lang w:eastAsia="es-ES"/>
        </w:rPr>
        <w:t>Los silogismos</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 noción central del sistema lógico de Aristóteles es el </w:t>
      </w:r>
      <w:hyperlink r:id="rId194" w:tooltip="Silogismo" w:history="1">
        <w:r w:rsidRPr="0039625D">
          <w:rPr>
            <w:rFonts w:ascii="Arial" w:eastAsia="Times New Roman" w:hAnsi="Arial" w:cs="Arial"/>
            <w:b/>
            <w:lang w:eastAsia="es-ES"/>
          </w:rPr>
          <w:t>silogismo</w:t>
        </w:r>
      </w:hyperlink>
      <w:r w:rsidRPr="0039625D">
        <w:rPr>
          <w:rFonts w:ascii="Arial" w:eastAsia="Times New Roman" w:hAnsi="Arial" w:cs="Arial"/>
          <w:b/>
          <w:lang w:eastAsia="es-ES"/>
        </w:rPr>
        <w:t xml:space="preserve"> (o deducción, </w:t>
      </w:r>
      <w:proofErr w:type="spellStart"/>
      <w:r w:rsidRPr="0039625D">
        <w:rPr>
          <w:rFonts w:ascii="Arial" w:eastAsia="Times New Roman" w:hAnsi="Arial" w:cs="Arial"/>
          <w:b/>
          <w:i/>
          <w:iCs/>
          <w:lang w:eastAsia="es-ES"/>
        </w:rPr>
        <w:t>sullogismos</w:t>
      </w:r>
      <w:proofErr w:type="spellEnd"/>
      <w:r w:rsidRPr="0039625D">
        <w:rPr>
          <w:rFonts w:ascii="Arial" w:eastAsia="Times New Roman" w:hAnsi="Arial" w:cs="Arial"/>
          <w:b/>
          <w:lang w:eastAsia="es-ES"/>
        </w:rPr>
        <w:t>).</w:t>
      </w:r>
      <w:hyperlink r:id="rId195" w:anchor="cite_note-13"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13</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Un silogismo es, según la definición de Aristóteles, «un discu</w:t>
      </w:r>
      <w:r w:rsidRPr="0039625D">
        <w:rPr>
          <w:rFonts w:ascii="Arial" w:eastAsia="Times New Roman" w:hAnsi="Arial" w:cs="Arial"/>
          <w:b/>
          <w:lang w:eastAsia="es-ES"/>
        </w:rPr>
        <w:t>r</w:t>
      </w:r>
      <w:r w:rsidRPr="0039625D">
        <w:rPr>
          <w:rFonts w:ascii="Arial" w:eastAsia="Times New Roman" w:hAnsi="Arial" w:cs="Arial"/>
          <w:b/>
          <w:lang w:eastAsia="es-ES"/>
        </w:rPr>
        <w:t>so (</w:t>
      </w:r>
      <w:hyperlink r:id="rId196" w:tooltip="Logos" w:history="1">
        <w:r w:rsidRPr="0039625D">
          <w:rPr>
            <w:rFonts w:ascii="Arial" w:eastAsia="Times New Roman" w:hAnsi="Arial" w:cs="Arial"/>
            <w:b/>
            <w:lang w:eastAsia="es-ES"/>
          </w:rPr>
          <w:t>logos</w:t>
        </w:r>
      </w:hyperlink>
      <w:r w:rsidRPr="0039625D">
        <w:rPr>
          <w:rFonts w:ascii="Arial" w:eastAsia="Times New Roman" w:hAnsi="Arial" w:cs="Arial"/>
          <w:b/>
          <w:lang w:eastAsia="es-ES"/>
        </w:rPr>
        <w:t>) en el cual, establecidas ciertas cosas, resulta necesariamente de ellas, por ser lo que son, otra cosa diferente».</w:t>
      </w:r>
      <w:hyperlink r:id="rId197" w:anchor="cite_note-14"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14</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Un ejemplo clásico de silogismo es el siguiente:</w:t>
      </w:r>
    </w:p>
    <w:p w:rsidR="0039625D" w:rsidRPr="0039625D" w:rsidRDefault="0039625D" w:rsidP="0039625D">
      <w:pPr>
        <w:numPr>
          <w:ilvl w:val="0"/>
          <w:numId w:val="7"/>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Todos los hombres son mortales.</w:t>
      </w:r>
    </w:p>
    <w:p w:rsidR="0039625D" w:rsidRPr="0039625D" w:rsidRDefault="0039625D" w:rsidP="0039625D">
      <w:pPr>
        <w:numPr>
          <w:ilvl w:val="0"/>
          <w:numId w:val="7"/>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Todos los griegos son hombres.</w:t>
      </w:r>
    </w:p>
    <w:p w:rsidR="0039625D" w:rsidRPr="0039625D" w:rsidRDefault="0039625D" w:rsidP="0039625D">
      <w:pPr>
        <w:numPr>
          <w:ilvl w:val="0"/>
          <w:numId w:val="7"/>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Por lo tanto, todos los griegos son mortales.</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En este ejemplo, tras establecer las </w:t>
      </w:r>
      <w:hyperlink r:id="rId198" w:tooltip="Premisa" w:history="1">
        <w:r w:rsidRPr="0039625D">
          <w:rPr>
            <w:rFonts w:ascii="Arial" w:eastAsia="Times New Roman" w:hAnsi="Arial" w:cs="Arial"/>
            <w:b/>
            <w:lang w:eastAsia="es-ES"/>
          </w:rPr>
          <w:t>premisas</w:t>
        </w:r>
      </w:hyperlink>
      <w:r w:rsidRPr="0039625D">
        <w:rPr>
          <w:rFonts w:ascii="Arial" w:eastAsia="Times New Roman" w:hAnsi="Arial" w:cs="Arial"/>
          <w:b/>
          <w:lang w:eastAsia="es-ES"/>
        </w:rPr>
        <w:t xml:space="preserve"> (1) y (2), la </w:t>
      </w:r>
      <w:hyperlink r:id="rId199" w:tooltip="Conclusión" w:history="1">
        <w:r w:rsidRPr="0039625D">
          <w:rPr>
            <w:rFonts w:ascii="Arial" w:eastAsia="Times New Roman" w:hAnsi="Arial" w:cs="Arial"/>
            <w:b/>
            <w:lang w:eastAsia="es-ES"/>
          </w:rPr>
          <w:t>conclusión</w:t>
        </w:r>
      </w:hyperlink>
      <w:r w:rsidRPr="0039625D">
        <w:rPr>
          <w:rFonts w:ascii="Arial" w:eastAsia="Times New Roman" w:hAnsi="Arial" w:cs="Arial"/>
          <w:b/>
          <w:lang w:eastAsia="es-ES"/>
        </w:rPr>
        <w:t xml:space="preserve"> (3) se sigue por </w:t>
      </w:r>
      <w:hyperlink r:id="rId200" w:tooltip="Necesario" w:history="1">
        <w:r w:rsidRPr="0039625D">
          <w:rPr>
            <w:rFonts w:ascii="Arial" w:eastAsia="Times New Roman" w:hAnsi="Arial" w:cs="Arial"/>
            <w:b/>
            <w:lang w:eastAsia="es-ES"/>
          </w:rPr>
          <w:t>necesidad</w:t>
        </w:r>
      </w:hyperlink>
      <w:r w:rsidRPr="0039625D">
        <w:rPr>
          <w:rFonts w:ascii="Arial" w:eastAsia="Times New Roman" w:hAnsi="Arial" w:cs="Arial"/>
          <w:b/>
          <w:lang w:eastAsia="es-ES"/>
        </w:rPr>
        <w:t xml:space="preserve">. La noción de silogismo es similar a la noción moderna de </w:t>
      </w:r>
      <w:hyperlink r:id="rId201" w:tooltip="Argumento (lógica)" w:history="1">
        <w:r w:rsidRPr="0039625D">
          <w:rPr>
            <w:rFonts w:ascii="Arial" w:eastAsia="Times New Roman" w:hAnsi="Arial" w:cs="Arial"/>
            <w:b/>
            <w:lang w:eastAsia="es-ES"/>
          </w:rPr>
          <w:t>arg</w:t>
        </w:r>
        <w:r w:rsidRPr="0039625D">
          <w:rPr>
            <w:rFonts w:ascii="Arial" w:eastAsia="Times New Roman" w:hAnsi="Arial" w:cs="Arial"/>
            <w:b/>
            <w:lang w:eastAsia="es-ES"/>
          </w:rPr>
          <w:t>u</w:t>
        </w:r>
        <w:r w:rsidRPr="0039625D">
          <w:rPr>
            <w:rFonts w:ascii="Arial" w:eastAsia="Times New Roman" w:hAnsi="Arial" w:cs="Arial"/>
            <w:b/>
            <w:lang w:eastAsia="es-ES"/>
          </w:rPr>
          <w:t>mento</w:t>
        </w:r>
      </w:hyperlink>
      <w:r w:rsidRPr="0039625D">
        <w:rPr>
          <w:rFonts w:ascii="Arial" w:eastAsia="Times New Roman" w:hAnsi="Arial" w:cs="Arial"/>
          <w:b/>
          <w:lang w:eastAsia="es-ES"/>
        </w:rPr>
        <w:t xml:space="preserve"> </w:t>
      </w:r>
      <w:hyperlink r:id="rId202" w:tooltip="Razonamiento deductivo" w:history="1">
        <w:r w:rsidRPr="0039625D">
          <w:rPr>
            <w:rFonts w:ascii="Arial" w:eastAsia="Times New Roman" w:hAnsi="Arial" w:cs="Arial"/>
            <w:b/>
            <w:lang w:eastAsia="es-ES"/>
          </w:rPr>
          <w:t>deductivamente</w:t>
        </w:r>
      </w:hyperlink>
      <w:r w:rsidRPr="0039625D">
        <w:rPr>
          <w:rFonts w:ascii="Arial" w:eastAsia="Times New Roman" w:hAnsi="Arial" w:cs="Arial"/>
          <w:b/>
          <w:lang w:eastAsia="es-ES"/>
        </w:rPr>
        <w:t xml:space="preserve"> </w:t>
      </w:r>
      <w:hyperlink r:id="rId203" w:tooltip="Validez lógica" w:history="1">
        <w:r w:rsidRPr="0039625D">
          <w:rPr>
            <w:rFonts w:ascii="Arial" w:eastAsia="Times New Roman" w:hAnsi="Arial" w:cs="Arial"/>
            <w:b/>
            <w:lang w:eastAsia="es-ES"/>
          </w:rPr>
          <w:t>válido</w:t>
        </w:r>
      </w:hyperlink>
      <w:r w:rsidRPr="0039625D">
        <w:rPr>
          <w:rFonts w:ascii="Arial" w:eastAsia="Times New Roman" w:hAnsi="Arial" w:cs="Arial"/>
          <w:b/>
          <w:lang w:eastAsia="es-ES"/>
        </w:rPr>
        <w:t>, pero hay diferencias.</w:t>
      </w:r>
      <w:hyperlink r:id="rId204" w:anchor="cite_note-15"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15</w:t>
        </w:r>
        <w:r w:rsidRPr="0039625D">
          <w:rPr>
            <w:rFonts w:ascii="Arial" w:eastAsia="Times New Roman" w:hAnsi="Arial" w:cs="Arial"/>
            <w:b/>
            <w:vanish/>
            <w:vertAlign w:val="superscript"/>
            <w:lang w:eastAsia="es-ES"/>
          </w:rPr>
          <w:t>]</w:t>
        </w:r>
      </w:hyperlink>
    </w:p>
    <w:p w:rsidR="008A58FF" w:rsidRDefault="008A58FF" w:rsidP="0039625D">
      <w:pPr>
        <w:spacing w:after="0" w:line="240" w:lineRule="auto"/>
        <w:jc w:val="both"/>
        <w:outlineLvl w:val="3"/>
        <w:rPr>
          <w:rFonts w:ascii="Arial" w:eastAsia="Times New Roman" w:hAnsi="Arial" w:cs="Arial"/>
          <w:b/>
          <w:bCs/>
          <w:lang w:eastAsia="es-ES"/>
        </w:rPr>
      </w:pPr>
    </w:p>
    <w:p w:rsidR="0039625D" w:rsidRPr="008A58FF" w:rsidRDefault="0039625D" w:rsidP="0039625D">
      <w:pPr>
        <w:spacing w:after="0" w:line="240" w:lineRule="auto"/>
        <w:jc w:val="both"/>
        <w:outlineLvl w:val="3"/>
        <w:rPr>
          <w:rFonts w:ascii="Arial" w:eastAsia="Times New Roman" w:hAnsi="Arial" w:cs="Arial"/>
          <w:b/>
          <w:bCs/>
          <w:color w:val="0070C0"/>
          <w:lang w:eastAsia="es-ES"/>
        </w:rPr>
      </w:pPr>
      <w:r w:rsidRPr="008A58FF">
        <w:rPr>
          <w:rFonts w:ascii="Arial" w:eastAsia="Times New Roman" w:hAnsi="Arial" w:cs="Arial"/>
          <w:b/>
          <w:bCs/>
          <w:color w:val="0070C0"/>
          <w:lang w:eastAsia="es-ES"/>
        </w:rPr>
        <w:t>La silogística</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En los </w:t>
      </w:r>
      <w:hyperlink r:id="rId205" w:tooltip="Primeros analíticos" w:history="1">
        <w:r w:rsidRPr="0039625D">
          <w:rPr>
            <w:rFonts w:ascii="Arial" w:eastAsia="Times New Roman" w:hAnsi="Arial" w:cs="Arial"/>
            <w:b/>
            <w:i/>
            <w:iCs/>
            <w:lang w:eastAsia="es-ES"/>
          </w:rPr>
          <w:t>Primeros analíticos</w:t>
        </w:r>
      </w:hyperlink>
      <w:r w:rsidRPr="0039625D">
        <w:rPr>
          <w:rFonts w:ascii="Arial" w:eastAsia="Times New Roman" w:hAnsi="Arial" w:cs="Arial"/>
          <w:b/>
          <w:lang w:eastAsia="es-ES"/>
        </w:rPr>
        <w:t>, Aristóteles construyó la primera teoría de la infere</w:t>
      </w:r>
      <w:r w:rsidRPr="0039625D">
        <w:rPr>
          <w:rFonts w:ascii="Arial" w:eastAsia="Times New Roman" w:hAnsi="Arial" w:cs="Arial"/>
          <w:b/>
          <w:lang w:eastAsia="es-ES"/>
        </w:rPr>
        <w:t>n</w:t>
      </w:r>
      <w:r w:rsidRPr="0039625D">
        <w:rPr>
          <w:rFonts w:ascii="Arial" w:eastAsia="Times New Roman" w:hAnsi="Arial" w:cs="Arial"/>
          <w:b/>
          <w:lang w:eastAsia="es-ES"/>
        </w:rPr>
        <w:t>cia válida.</w:t>
      </w:r>
      <w:hyperlink r:id="rId206" w:anchor="cite_note-Syllogistic-16"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16</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Conocida como la </w:t>
      </w:r>
      <w:r w:rsidRPr="0039625D">
        <w:rPr>
          <w:rFonts w:ascii="Arial" w:eastAsia="Times New Roman" w:hAnsi="Arial" w:cs="Arial"/>
          <w:b/>
          <w:i/>
          <w:iCs/>
          <w:lang w:eastAsia="es-ES"/>
        </w:rPr>
        <w:t>silogística</w:t>
      </w:r>
      <w:r w:rsidRPr="0039625D">
        <w:rPr>
          <w:rFonts w:ascii="Arial" w:eastAsia="Times New Roman" w:hAnsi="Arial" w:cs="Arial"/>
          <w:b/>
          <w:lang w:eastAsia="es-ES"/>
        </w:rPr>
        <w:t xml:space="preserve">, la teoría ofrece criterios para evaluar la validez, o no, de ciertos tipos muy específicos de silogismos, los </w:t>
      </w:r>
      <w:hyperlink r:id="rId207" w:tooltip="Silogismo categórico" w:history="1">
        <w:r w:rsidRPr="0039625D">
          <w:rPr>
            <w:rFonts w:ascii="Arial" w:eastAsia="Times New Roman" w:hAnsi="Arial" w:cs="Arial"/>
            <w:b/>
            <w:lang w:eastAsia="es-ES"/>
          </w:rPr>
          <w:t>silogismos categóricos</w:t>
        </w:r>
      </w:hyperlink>
      <w:r w:rsidRPr="0039625D">
        <w:rPr>
          <w:rFonts w:ascii="Arial" w:eastAsia="Times New Roman" w:hAnsi="Arial" w:cs="Arial"/>
          <w:b/>
          <w:lang w:eastAsia="es-ES"/>
        </w:rPr>
        <w:t>.</w:t>
      </w:r>
      <w:hyperlink r:id="rId208" w:anchor="cite_note-Syllogistic-16"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16</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Para definir lo que es un silogismo categórico, primero es nec</w:t>
      </w:r>
      <w:r w:rsidRPr="0039625D">
        <w:rPr>
          <w:rFonts w:ascii="Arial" w:eastAsia="Times New Roman" w:hAnsi="Arial" w:cs="Arial"/>
          <w:b/>
          <w:lang w:eastAsia="es-ES"/>
        </w:rPr>
        <w:t>e</w:t>
      </w:r>
      <w:r w:rsidRPr="0039625D">
        <w:rPr>
          <w:rFonts w:ascii="Arial" w:eastAsia="Times New Roman" w:hAnsi="Arial" w:cs="Arial"/>
          <w:b/>
          <w:lang w:eastAsia="es-ES"/>
        </w:rPr>
        <w:lastRenderedPageBreak/>
        <w:t xml:space="preserve">sario definir lo que es una </w:t>
      </w:r>
      <w:hyperlink r:id="rId209" w:tooltip="Proposición (lógica)" w:history="1">
        <w:r w:rsidRPr="0039625D">
          <w:rPr>
            <w:rFonts w:ascii="Arial" w:eastAsia="Times New Roman" w:hAnsi="Arial" w:cs="Arial"/>
            <w:b/>
            <w:lang w:eastAsia="es-ES"/>
          </w:rPr>
          <w:t>proposición</w:t>
        </w:r>
      </w:hyperlink>
      <w:r w:rsidRPr="0039625D">
        <w:rPr>
          <w:rFonts w:ascii="Arial" w:eastAsia="Times New Roman" w:hAnsi="Arial" w:cs="Arial"/>
          <w:b/>
          <w:lang w:eastAsia="es-ES"/>
        </w:rPr>
        <w:t xml:space="preserve"> categórica. Una proposición es categór</w:t>
      </w:r>
      <w:r w:rsidRPr="0039625D">
        <w:rPr>
          <w:rFonts w:ascii="Arial" w:eastAsia="Times New Roman" w:hAnsi="Arial" w:cs="Arial"/>
          <w:b/>
          <w:lang w:eastAsia="es-ES"/>
        </w:rPr>
        <w:t>i</w:t>
      </w:r>
      <w:r w:rsidRPr="0039625D">
        <w:rPr>
          <w:rFonts w:ascii="Arial" w:eastAsia="Times New Roman" w:hAnsi="Arial" w:cs="Arial"/>
          <w:b/>
          <w:lang w:eastAsia="es-ES"/>
        </w:rPr>
        <w:t>ca si tiene alguna de las siguientes cuatro formas:</w:t>
      </w:r>
    </w:p>
    <w:p w:rsidR="0039625D" w:rsidRPr="0039625D" w:rsidRDefault="0039625D" w:rsidP="0039625D">
      <w:pPr>
        <w:numPr>
          <w:ilvl w:val="0"/>
          <w:numId w:val="8"/>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Todo S es P.</w:t>
      </w:r>
    </w:p>
    <w:p w:rsidR="0039625D" w:rsidRPr="0039625D" w:rsidRDefault="0039625D" w:rsidP="0039625D">
      <w:pPr>
        <w:numPr>
          <w:ilvl w:val="0"/>
          <w:numId w:val="8"/>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Ningún S es P.</w:t>
      </w:r>
    </w:p>
    <w:p w:rsidR="0039625D" w:rsidRPr="0039625D" w:rsidRDefault="0039625D" w:rsidP="0039625D">
      <w:pPr>
        <w:numPr>
          <w:ilvl w:val="0"/>
          <w:numId w:val="8"/>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Algunos S son P.</w:t>
      </w:r>
    </w:p>
    <w:p w:rsidR="0039625D" w:rsidRPr="0039625D" w:rsidRDefault="0039625D" w:rsidP="0039625D">
      <w:pPr>
        <w:numPr>
          <w:ilvl w:val="0"/>
          <w:numId w:val="8"/>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Algunos S no son P.</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Cada proposición categórica contiene dos </w:t>
      </w:r>
      <w:r w:rsidRPr="0039625D">
        <w:rPr>
          <w:rFonts w:ascii="Arial" w:eastAsia="Times New Roman" w:hAnsi="Arial" w:cs="Arial"/>
          <w:b/>
          <w:i/>
          <w:iCs/>
          <w:lang w:eastAsia="es-ES"/>
        </w:rPr>
        <w:t>términos</w:t>
      </w:r>
      <w:r w:rsidRPr="0039625D">
        <w:rPr>
          <w:rFonts w:ascii="Arial" w:eastAsia="Times New Roman" w:hAnsi="Arial" w:cs="Arial"/>
          <w:b/>
          <w:lang w:eastAsia="es-ES"/>
        </w:rPr>
        <w:t>: un sujeto (S) y un predic</w:t>
      </w:r>
      <w:r w:rsidRPr="0039625D">
        <w:rPr>
          <w:rFonts w:ascii="Arial" w:eastAsia="Times New Roman" w:hAnsi="Arial" w:cs="Arial"/>
          <w:b/>
          <w:lang w:eastAsia="es-ES"/>
        </w:rPr>
        <w:t>a</w:t>
      </w:r>
      <w:r w:rsidRPr="0039625D">
        <w:rPr>
          <w:rFonts w:ascii="Arial" w:eastAsia="Times New Roman" w:hAnsi="Arial" w:cs="Arial"/>
          <w:b/>
          <w:lang w:eastAsia="es-ES"/>
        </w:rPr>
        <w:t>do (P). Un silogismo es categórico si está compuesto por exactamente tres pr</w:t>
      </w:r>
      <w:r w:rsidRPr="0039625D">
        <w:rPr>
          <w:rFonts w:ascii="Arial" w:eastAsia="Times New Roman" w:hAnsi="Arial" w:cs="Arial"/>
          <w:b/>
          <w:lang w:eastAsia="es-ES"/>
        </w:rPr>
        <w:t>o</w:t>
      </w:r>
      <w:r w:rsidRPr="0039625D">
        <w:rPr>
          <w:rFonts w:ascii="Arial" w:eastAsia="Times New Roman" w:hAnsi="Arial" w:cs="Arial"/>
          <w:b/>
          <w:lang w:eastAsia="es-ES"/>
        </w:rPr>
        <w:t xml:space="preserve">posiciones categóricas (dos premisas y una conclusión), y si ambas premisas comparten exactamente un término (llamado el </w:t>
      </w:r>
      <w:r w:rsidRPr="0039625D">
        <w:rPr>
          <w:rFonts w:ascii="Arial" w:eastAsia="Times New Roman" w:hAnsi="Arial" w:cs="Arial"/>
          <w:b/>
          <w:i/>
          <w:iCs/>
          <w:lang w:eastAsia="es-ES"/>
        </w:rPr>
        <w:t>término medio</w:t>
      </w:r>
      <w:r w:rsidRPr="0039625D">
        <w:rPr>
          <w:rFonts w:ascii="Arial" w:eastAsia="Times New Roman" w:hAnsi="Arial" w:cs="Arial"/>
          <w:b/>
          <w:lang w:eastAsia="es-ES"/>
        </w:rPr>
        <w:t>), que además no está presente en la conclusión. Por ejemplo, el silogismo mencionado más arr</w:t>
      </w:r>
      <w:r w:rsidRPr="0039625D">
        <w:rPr>
          <w:rFonts w:ascii="Arial" w:eastAsia="Times New Roman" w:hAnsi="Arial" w:cs="Arial"/>
          <w:b/>
          <w:lang w:eastAsia="es-ES"/>
        </w:rPr>
        <w:t>i</w:t>
      </w:r>
      <w:r w:rsidRPr="0039625D">
        <w:rPr>
          <w:rFonts w:ascii="Arial" w:eastAsia="Times New Roman" w:hAnsi="Arial" w:cs="Arial"/>
          <w:b/>
          <w:lang w:eastAsia="es-ES"/>
        </w:rPr>
        <w:t>ba es un silogismo categórico. Dadas estas definiciones, existen tres maneras en que el término medio puede estar distribuido entre las premisas. Sean A, B y C tres términos distintos, luego:</w:t>
      </w:r>
    </w:p>
    <w:tbl>
      <w:tblPr>
        <w:tblW w:w="0" w:type="auto"/>
        <w:tblCellSpacing w:w="15" w:type="dxa"/>
        <w:tblCellMar>
          <w:top w:w="15" w:type="dxa"/>
          <w:left w:w="15" w:type="dxa"/>
          <w:bottom w:w="15" w:type="dxa"/>
          <w:right w:w="15" w:type="dxa"/>
        </w:tblCellMar>
        <w:tblLook w:val="04A0"/>
      </w:tblPr>
      <w:tblGrid>
        <w:gridCol w:w="1273"/>
        <w:gridCol w:w="733"/>
        <w:gridCol w:w="1124"/>
        <w:gridCol w:w="733"/>
        <w:gridCol w:w="1124"/>
        <w:gridCol w:w="733"/>
        <w:gridCol w:w="1139"/>
      </w:tblGrid>
      <w:tr w:rsidR="0039625D" w:rsidRPr="0039625D" w:rsidTr="0039625D">
        <w:trPr>
          <w:tblCellSpacing w:w="15" w:type="dxa"/>
        </w:trPr>
        <w:tc>
          <w:tcPr>
            <w:tcW w:w="0" w:type="auto"/>
            <w:vAlign w:val="center"/>
            <w:hideMark/>
          </w:tcPr>
          <w:p w:rsidR="0039625D" w:rsidRPr="0039625D" w:rsidRDefault="0039625D" w:rsidP="0039625D">
            <w:pPr>
              <w:spacing w:after="0" w:line="240" w:lineRule="auto"/>
              <w:jc w:val="both"/>
              <w:rPr>
                <w:rFonts w:ascii="Arial" w:eastAsia="Times New Roman" w:hAnsi="Arial" w:cs="Arial"/>
                <w:b/>
                <w:bCs/>
                <w:lang w:eastAsia="es-ES"/>
              </w:rPr>
            </w:pPr>
          </w:p>
        </w:tc>
        <w:tc>
          <w:tcPr>
            <w:tcW w:w="0" w:type="auto"/>
            <w:gridSpan w:val="2"/>
            <w:vAlign w:val="center"/>
            <w:hideMark/>
          </w:tcPr>
          <w:p w:rsidR="0039625D" w:rsidRPr="0039625D" w:rsidRDefault="0039625D" w:rsidP="0039625D">
            <w:pPr>
              <w:spacing w:after="0" w:line="240" w:lineRule="auto"/>
              <w:jc w:val="both"/>
              <w:rPr>
                <w:rFonts w:ascii="Arial" w:eastAsia="Times New Roman" w:hAnsi="Arial" w:cs="Arial"/>
                <w:b/>
                <w:bCs/>
                <w:lang w:eastAsia="es-ES"/>
              </w:rPr>
            </w:pPr>
            <w:r w:rsidRPr="0039625D">
              <w:rPr>
                <w:rFonts w:ascii="Arial" w:eastAsia="Times New Roman" w:hAnsi="Arial" w:cs="Arial"/>
                <w:b/>
                <w:bCs/>
                <w:lang w:eastAsia="es-ES"/>
              </w:rPr>
              <w:t>Primera figura</w:t>
            </w:r>
          </w:p>
        </w:tc>
        <w:tc>
          <w:tcPr>
            <w:tcW w:w="0" w:type="auto"/>
            <w:gridSpan w:val="2"/>
            <w:vAlign w:val="center"/>
            <w:hideMark/>
          </w:tcPr>
          <w:p w:rsidR="0039625D" w:rsidRPr="0039625D" w:rsidRDefault="0039625D" w:rsidP="0039625D">
            <w:pPr>
              <w:spacing w:after="0" w:line="240" w:lineRule="auto"/>
              <w:jc w:val="both"/>
              <w:rPr>
                <w:rFonts w:ascii="Arial" w:eastAsia="Times New Roman" w:hAnsi="Arial" w:cs="Arial"/>
                <w:b/>
                <w:bCs/>
                <w:lang w:eastAsia="es-ES"/>
              </w:rPr>
            </w:pPr>
            <w:r w:rsidRPr="0039625D">
              <w:rPr>
                <w:rFonts w:ascii="Arial" w:eastAsia="Times New Roman" w:hAnsi="Arial" w:cs="Arial"/>
                <w:b/>
                <w:bCs/>
                <w:lang w:eastAsia="es-ES"/>
              </w:rPr>
              <w:t>Segunda figura</w:t>
            </w:r>
          </w:p>
        </w:tc>
        <w:tc>
          <w:tcPr>
            <w:tcW w:w="0" w:type="auto"/>
            <w:gridSpan w:val="2"/>
            <w:vAlign w:val="center"/>
            <w:hideMark/>
          </w:tcPr>
          <w:p w:rsidR="0039625D" w:rsidRPr="0039625D" w:rsidRDefault="0039625D" w:rsidP="0039625D">
            <w:pPr>
              <w:spacing w:after="0" w:line="240" w:lineRule="auto"/>
              <w:jc w:val="both"/>
              <w:rPr>
                <w:rFonts w:ascii="Arial" w:eastAsia="Times New Roman" w:hAnsi="Arial" w:cs="Arial"/>
                <w:b/>
                <w:bCs/>
                <w:lang w:eastAsia="es-ES"/>
              </w:rPr>
            </w:pPr>
            <w:r w:rsidRPr="0039625D">
              <w:rPr>
                <w:rFonts w:ascii="Arial" w:eastAsia="Times New Roman" w:hAnsi="Arial" w:cs="Arial"/>
                <w:b/>
                <w:bCs/>
                <w:lang w:eastAsia="es-ES"/>
              </w:rPr>
              <w:t>Tercera figura</w:t>
            </w:r>
          </w:p>
        </w:tc>
      </w:tr>
      <w:tr w:rsidR="0039625D" w:rsidRPr="0039625D" w:rsidTr="0039625D">
        <w:trPr>
          <w:tblCellSpacing w:w="15" w:type="dxa"/>
        </w:trPr>
        <w:tc>
          <w:tcPr>
            <w:tcW w:w="0" w:type="auto"/>
            <w:vAlign w:val="center"/>
            <w:hideMark/>
          </w:tcPr>
          <w:p w:rsidR="0039625D" w:rsidRPr="0039625D" w:rsidRDefault="0039625D" w:rsidP="0039625D">
            <w:pPr>
              <w:spacing w:after="0" w:line="240" w:lineRule="auto"/>
              <w:jc w:val="both"/>
              <w:rPr>
                <w:rFonts w:ascii="Arial" w:eastAsia="Times New Roman" w:hAnsi="Arial" w:cs="Arial"/>
                <w:b/>
                <w:bCs/>
                <w:lang w:eastAsia="es-ES"/>
              </w:rPr>
            </w:pPr>
          </w:p>
        </w:tc>
        <w:tc>
          <w:tcPr>
            <w:tcW w:w="0" w:type="auto"/>
            <w:vAlign w:val="center"/>
            <w:hideMark/>
          </w:tcPr>
          <w:p w:rsidR="0039625D" w:rsidRPr="0039625D" w:rsidRDefault="0039625D" w:rsidP="0039625D">
            <w:pPr>
              <w:spacing w:after="0" w:line="240" w:lineRule="auto"/>
              <w:jc w:val="both"/>
              <w:rPr>
                <w:rFonts w:ascii="Arial" w:eastAsia="Times New Roman" w:hAnsi="Arial" w:cs="Arial"/>
                <w:b/>
                <w:bCs/>
                <w:lang w:eastAsia="es-ES"/>
              </w:rPr>
            </w:pPr>
            <w:r w:rsidRPr="0039625D">
              <w:rPr>
                <w:rFonts w:ascii="Arial" w:eastAsia="Times New Roman" w:hAnsi="Arial" w:cs="Arial"/>
                <w:b/>
                <w:bCs/>
                <w:lang w:eastAsia="es-ES"/>
              </w:rPr>
              <w:t>Sujeto</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bCs/>
                <w:lang w:eastAsia="es-ES"/>
              </w:rPr>
            </w:pPr>
            <w:r w:rsidRPr="0039625D">
              <w:rPr>
                <w:rFonts w:ascii="Arial" w:eastAsia="Times New Roman" w:hAnsi="Arial" w:cs="Arial"/>
                <w:b/>
                <w:bCs/>
                <w:lang w:eastAsia="es-ES"/>
              </w:rPr>
              <w:t>Predicado</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bCs/>
                <w:lang w:eastAsia="es-ES"/>
              </w:rPr>
            </w:pPr>
            <w:r w:rsidRPr="0039625D">
              <w:rPr>
                <w:rFonts w:ascii="Arial" w:eastAsia="Times New Roman" w:hAnsi="Arial" w:cs="Arial"/>
                <w:b/>
                <w:bCs/>
                <w:lang w:eastAsia="es-ES"/>
              </w:rPr>
              <w:t>Sujeto</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bCs/>
                <w:lang w:eastAsia="es-ES"/>
              </w:rPr>
            </w:pPr>
            <w:r w:rsidRPr="0039625D">
              <w:rPr>
                <w:rFonts w:ascii="Arial" w:eastAsia="Times New Roman" w:hAnsi="Arial" w:cs="Arial"/>
                <w:b/>
                <w:bCs/>
                <w:lang w:eastAsia="es-ES"/>
              </w:rPr>
              <w:t>Predicado</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bCs/>
                <w:lang w:eastAsia="es-ES"/>
              </w:rPr>
            </w:pPr>
            <w:r w:rsidRPr="0039625D">
              <w:rPr>
                <w:rFonts w:ascii="Arial" w:eastAsia="Times New Roman" w:hAnsi="Arial" w:cs="Arial"/>
                <w:b/>
                <w:bCs/>
                <w:lang w:eastAsia="es-ES"/>
              </w:rPr>
              <w:t>Sujeto</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bCs/>
                <w:lang w:eastAsia="es-ES"/>
              </w:rPr>
            </w:pPr>
            <w:r w:rsidRPr="0039625D">
              <w:rPr>
                <w:rFonts w:ascii="Arial" w:eastAsia="Times New Roman" w:hAnsi="Arial" w:cs="Arial"/>
                <w:b/>
                <w:bCs/>
                <w:lang w:eastAsia="es-ES"/>
              </w:rPr>
              <w:t>Predicado</w:t>
            </w:r>
          </w:p>
        </w:tc>
      </w:tr>
      <w:tr w:rsidR="0039625D" w:rsidRPr="0039625D" w:rsidTr="0039625D">
        <w:trPr>
          <w:tblCellSpacing w:w="15" w:type="dxa"/>
        </w:trPr>
        <w:tc>
          <w:tcPr>
            <w:tcW w:w="0" w:type="auto"/>
            <w:vAlign w:val="center"/>
            <w:hideMark/>
          </w:tcPr>
          <w:p w:rsidR="0039625D" w:rsidRPr="0039625D" w:rsidRDefault="0039625D" w:rsidP="0039625D">
            <w:pPr>
              <w:spacing w:after="0" w:line="240" w:lineRule="auto"/>
              <w:jc w:val="both"/>
              <w:rPr>
                <w:rFonts w:ascii="Arial" w:eastAsia="Times New Roman" w:hAnsi="Arial" w:cs="Arial"/>
                <w:b/>
                <w:bCs/>
                <w:lang w:eastAsia="es-ES"/>
              </w:rPr>
            </w:pPr>
            <w:r w:rsidRPr="0039625D">
              <w:rPr>
                <w:rFonts w:ascii="Arial" w:eastAsia="Times New Roman" w:hAnsi="Arial" w:cs="Arial"/>
                <w:b/>
                <w:bCs/>
                <w:lang w:eastAsia="es-ES"/>
              </w:rPr>
              <w:t>Premisa</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B</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B</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C</w:t>
            </w:r>
          </w:p>
        </w:tc>
      </w:tr>
      <w:tr w:rsidR="0039625D" w:rsidRPr="0039625D" w:rsidTr="0039625D">
        <w:trPr>
          <w:tblCellSpacing w:w="15" w:type="dxa"/>
        </w:trPr>
        <w:tc>
          <w:tcPr>
            <w:tcW w:w="0" w:type="auto"/>
            <w:vAlign w:val="center"/>
            <w:hideMark/>
          </w:tcPr>
          <w:p w:rsidR="0039625D" w:rsidRPr="0039625D" w:rsidRDefault="0039625D" w:rsidP="0039625D">
            <w:pPr>
              <w:spacing w:after="0" w:line="240" w:lineRule="auto"/>
              <w:jc w:val="both"/>
              <w:rPr>
                <w:rFonts w:ascii="Arial" w:eastAsia="Times New Roman" w:hAnsi="Arial" w:cs="Arial"/>
                <w:b/>
                <w:bCs/>
                <w:lang w:eastAsia="es-ES"/>
              </w:rPr>
            </w:pPr>
            <w:r w:rsidRPr="0039625D">
              <w:rPr>
                <w:rFonts w:ascii="Arial" w:eastAsia="Times New Roman" w:hAnsi="Arial" w:cs="Arial"/>
                <w:b/>
                <w:bCs/>
                <w:lang w:eastAsia="es-ES"/>
              </w:rPr>
              <w:t>Premisa</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B</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C</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C</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B</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C</w:t>
            </w:r>
          </w:p>
        </w:tc>
      </w:tr>
      <w:tr w:rsidR="0039625D" w:rsidRPr="0039625D" w:rsidTr="0039625D">
        <w:trPr>
          <w:tblCellSpacing w:w="15" w:type="dxa"/>
        </w:trPr>
        <w:tc>
          <w:tcPr>
            <w:tcW w:w="0" w:type="auto"/>
            <w:vAlign w:val="center"/>
            <w:hideMark/>
          </w:tcPr>
          <w:p w:rsidR="0039625D" w:rsidRPr="0039625D" w:rsidRDefault="0039625D" w:rsidP="0039625D">
            <w:pPr>
              <w:spacing w:after="0" w:line="240" w:lineRule="auto"/>
              <w:jc w:val="both"/>
              <w:rPr>
                <w:rFonts w:ascii="Arial" w:eastAsia="Times New Roman" w:hAnsi="Arial" w:cs="Arial"/>
                <w:b/>
                <w:bCs/>
                <w:lang w:eastAsia="es-ES"/>
              </w:rPr>
            </w:pPr>
            <w:r w:rsidRPr="0039625D">
              <w:rPr>
                <w:rFonts w:ascii="Arial" w:eastAsia="Times New Roman" w:hAnsi="Arial" w:cs="Arial"/>
                <w:b/>
                <w:bCs/>
                <w:lang w:eastAsia="es-ES"/>
              </w:rPr>
              <w:t>Conclusión</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C</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B</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C</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w:t>
            </w:r>
          </w:p>
        </w:tc>
        <w:tc>
          <w:tcPr>
            <w:tcW w:w="0" w:type="auto"/>
            <w:vAlign w:val="center"/>
            <w:hideMark/>
          </w:tcPr>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B</w:t>
            </w:r>
          </w:p>
        </w:tc>
      </w:tr>
    </w:tbl>
    <w:p w:rsidR="008A58FF" w:rsidRDefault="008A58FF" w:rsidP="0039625D">
      <w:pPr>
        <w:spacing w:after="0" w:line="240" w:lineRule="auto"/>
        <w:jc w:val="both"/>
        <w:rPr>
          <w:rFonts w:ascii="Arial" w:eastAsia="Times New Roman" w:hAnsi="Arial" w:cs="Arial"/>
          <w:b/>
          <w:lang w:eastAsia="es-ES"/>
        </w:rPr>
      </w:pPr>
    </w:p>
    <w:p w:rsidR="001303AC"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Aristóteles llama a estas tres posibilidades </w:t>
      </w:r>
      <w:r w:rsidRPr="0039625D">
        <w:rPr>
          <w:rFonts w:ascii="Arial" w:eastAsia="Times New Roman" w:hAnsi="Arial" w:cs="Arial"/>
          <w:b/>
          <w:i/>
          <w:iCs/>
          <w:lang w:eastAsia="es-ES"/>
        </w:rPr>
        <w:t>figuras</w:t>
      </w:r>
      <w:r w:rsidRPr="0039625D">
        <w:rPr>
          <w:rFonts w:ascii="Arial" w:eastAsia="Times New Roman" w:hAnsi="Arial" w:cs="Arial"/>
          <w:b/>
          <w:lang w:eastAsia="es-ES"/>
        </w:rPr>
        <w:t>.</w:t>
      </w:r>
      <w:hyperlink r:id="rId210" w:anchor="cite_note-17"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17</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El silogismo mencionado más arriba es una instancia de la primera figura. Dado que cada silogismo c</w:t>
      </w:r>
      <w:r w:rsidRPr="0039625D">
        <w:rPr>
          <w:rFonts w:ascii="Arial" w:eastAsia="Times New Roman" w:hAnsi="Arial" w:cs="Arial"/>
          <w:b/>
          <w:lang w:eastAsia="es-ES"/>
        </w:rPr>
        <w:t>a</w:t>
      </w:r>
      <w:r w:rsidRPr="0039625D">
        <w:rPr>
          <w:rFonts w:ascii="Arial" w:eastAsia="Times New Roman" w:hAnsi="Arial" w:cs="Arial"/>
          <w:b/>
          <w:lang w:eastAsia="es-ES"/>
        </w:rPr>
        <w:t>tegórico consta de tres proposiciones categóricas, y que existen cuatro tipos de proposiciones categóricas, y tres tipos de figuras, existen 4 × 4 × 4 × 3 = 192 s</w:t>
      </w:r>
      <w:r w:rsidRPr="0039625D">
        <w:rPr>
          <w:rFonts w:ascii="Arial" w:eastAsia="Times New Roman" w:hAnsi="Arial" w:cs="Arial"/>
          <w:b/>
          <w:lang w:eastAsia="es-ES"/>
        </w:rPr>
        <w:t>i</w:t>
      </w:r>
      <w:r w:rsidRPr="0039625D">
        <w:rPr>
          <w:rFonts w:ascii="Arial" w:eastAsia="Times New Roman" w:hAnsi="Arial" w:cs="Arial"/>
          <w:b/>
          <w:lang w:eastAsia="es-ES"/>
        </w:rPr>
        <w:t xml:space="preserve">logismos categóricos distintos. Algunos de estos silogismos son válidos, otros no. </w:t>
      </w:r>
    </w:p>
    <w:p w:rsidR="0039625D" w:rsidRPr="0039625D" w:rsidRDefault="001303AC" w:rsidP="0039625D">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39625D" w:rsidRPr="0039625D">
        <w:rPr>
          <w:rFonts w:ascii="Arial" w:eastAsia="Times New Roman" w:hAnsi="Arial" w:cs="Arial"/>
          <w:b/>
          <w:lang w:eastAsia="es-ES"/>
        </w:rPr>
        <w:t>Para distinguir unos de otros, Aristóteles parte de dos silogismos categór</w:t>
      </w:r>
      <w:r w:rsidR="0039625D" w:rsidRPr="0039625D">
        <w:rPr>
          <w:rFonts w:ascii="Arial" w:eastAsia="Times New Roman" w:hAnsi="Arial" w:cs="Arial"/>
          <w:b/>
          <w:lang w:eastAsia="es-ES"/>
        </w:rPr>
        <w:t>i</w:t>
      </w:r>
      <w:r w:rsidR="0039625D" w:rsidRPr="0039625D">
        <w:rPr>
          <w:rFonts w:ascii="Arial" w:eastAsia="Times New Roman" w:hAnsi="Arial" w:cs="Arial"/>
          <w:b/>
          <w:lang w:eastAsia="es-ES"/>
        </w:rPr>
        <w:t xml:space="preserve">cos que asume como válidos (algo análogo a las actuales </w:t>
      </w:r>
      <w:hyperlink r:id="rId211" w:tooltip="Regla de inferencia" w:history="1">
        <w:r w:rsidR="0039625D" w:rsidRPr="0039625D">
          <w:rPr>
            <w:rFonts w:ascii="Arial" w:eastAsia="Times New Roman" w:hAnsi="Arial" w:cs="Arial"/>
            <w:b/>
            <w:lang w:eastAsia="es-ES"/>
          </w:rPr>
          <w:t>reglas de inferencia</w:t>
        </w:r>
      </w:hyperlink>
      <w:r w:rsidR="0039625D" w:rsidRPr="0039625D">
        <w:rPr>
          <w:rFonts w:ascii="Arial" w:eastAsia="Times New Roman" w:hAnsi="Arial" w:cs="Arial"/>
          <w:b/>
          <w:lang w:eastAsia="es-ES"/>
        </w:rPr>
        <w:t xml:space="preserve">), y demuestra a partir de ellos (con ayuda de tres </w:t>
      </w:r>
      <w:hyperlink r:id="rId212" w:tooltip="Conversión lógica" w:history="1">
        <w:r w:rsidR="0039625D" w:rsidRPr="0039625D">
          <w:rPr>
            <w:rFonts w:ascii="Arial" w:eastAsia="Times New Roman" w:hAnsi="Arial" w:cs="Arial"/>
            <w:b/>
            <w:lang w:eastAsia="es-ES"/>
          </w:rPr>
          <w:t>reglas de conversión</w:t>
        </w:r>
      </w:hyperlink>
      <w:r w:rsidR="0039625D" w:rsidRPr="0039625D">
        <w:rPr>
          <w:rFonts w:ascii="Arial" w:eastAsia="Times New Roman" w:hAnsi="Arial" w:cs="Arial"/>
          <w:b/>
          <w:lang w:eastAsia="es-ES"/>
        </w:rPr>
        <w:t>), la validez de todos y sólo los silogismos categóricos válidos.</w:t>
      </w:r>
      <w:hyperlink r:id="rId213" w:anchor="cite_note-Syllogistic-16" w:history="1">
        <w:r w:rsidR="0039625D" w:rsidRPr="0039625D">
          <w:rPr>
            <w:rFonts w:ascii="Arial" w:eastAsia="Times New Roman" w:hAnsi="Arial" w:cs="Arial"/>
            <w:b/>
            <w:vanish/>
            <w:vertAlign w:val="superscript"/>
            <w:lang w:eastAsia="es-ES"/>
          </w:rPr>
          <w:t>[</w:t>
        </w:r>
        <w:r w:rsidR="0039625D" w:rsidRPr="0039625D">
          <w:rPr>
            <w:rFonts w:ascii="Arial" w:eastAsia="Times New Roman" w:hAnsi="Arial" w:cs="Arial"/>
            <w:b/>
            <w:vertAlign w:val="superscript"/>
            <w:lang w:eastAsia="es-ES"/>
          </w:rPr>
          <w:t>16</w:t>
        </w:r>
        <w:r w:rsidR="0039625D" w:rsidRPr="0039625D">
          <w:rPr>
            <w:rFonts w:ascii="Arial" w:eastAsia="Times New Roman" w:hAnsi="Arial" w:cs="Arial"/>
            <w:b/>
            <w:vanish/>
            <w:vertAlign w:val="superscript"/>
            <w:lang w:eastAsia="es-ES"/>
          </w:rPr>
          <w:t>]</w:t>
        </w:r>
      </w:hyperlink>
    </w:p>
    <w:p w:rsidR="008A58FF" w:rsidRDefault="008A58FF" w:rsidP="0039625D">
      <w:pPr>
        <w:spacing w:after="0" w:line="240" w:lineRule="auto"/>
        <w:jc w:val="both"/>
        <w:outlineLvl w:val="3"/>
        <w:rPr>
          <w:rFonts w:ascii="Arial" w:eastAsia="Times New Roman" w:hAnsi="Arial" w:cs="Arial"/>
          <w:b/>
          <w:bCs/>
          <w:lang w:eastAsia="es-ES"/>
        </w:rPr>
      </w:pPr>
    </w:p>
    <w:p w:rsidR="0039625D" w:rsidRPr="008A58FF" w:rsidRDefault="0039625D" w:rsidP="0039625D">
      <w:pPr>
        <w:spacing w:after="0" w:line="240" w:lineRule="auto"/>
        <w:jc w:val="both"/>
        <w:outlineLvl w:val="3"/>
        <w:rPr>
          <w:rFonts w:ascii="Arial" w:eastAsia="Times New Roman" w:hAnsi="Arial" w:cs="Arial"/>
          <w:b/>
          <w:bCs/>
          <w:color w:val="0070C0"/>
          <w:lang w:eastAsia="es-ES"/>
        </w:rPr>
      </w:pPr>
      <w:r w:rsidRPr="008A58FF">
        <w:rPr>
          <w:rFonts w:ascii="Arial" w:eastAsia="Times New Roman" w:hAnsi="Arial" w:cs="Arial"/>
          <w:b/>
          <w:bCs/>
          <w:color w:val="0070C0"/>
          <w:lang w:eastAsia="es-ES"/>
        </w:rPr>
        <w:t>Otras aportaciones a la lógica</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Además de su teoría de los silogismos, Aristóteles realizó una gran cantidad de otros aportes a la lógica. En la parte IV (Gamma) de la </w:t>
      </w:r>
      <w:hyperlink r:id="rId214" w:tooltip="Metafísica (Aristóteles)" w:history="1">
        <w:r w:rsidRPr="0039625D">
          <w:rPr>
            <w:rFonts w:ascii="Arial" w:eastAsia="Times New Roman" w:hAnsi="Arial" w:cs="Arial"/>
            <w:b/>
            <w:i/>
            <w:iCs/>
            <w:lang w:eastAsia="es-ES"/>
          </w:rPr>
          <w:t>Metafísica</w:t>
        </w:r>
      </w:hyperlink>
      <w:r w:rsidRPr="0039625D">
        <w:rPr>
          <w:rFonts w:ascii="Arial" w:eastAsia="Times New Roman" w:hAnsi="Arial" w:cs="Arial"/>
          <w:b/>
          <w:lang w:eastAsia="es-ES"/>
        </w:rPr>
        <w:t>, Aristóteles e</w:t>
      </w:r>
      <w:r w:rsidRPr="0039625D">
        <w:rPr>
          <w:rFonts w:ascii="Arial" w:eastAsia="Times New Roman" w:hAnsi="Arial" w:cs="Arial"/>
          <w:b/>
          <w:lang w:eastAsia="es-ES"/>
        </w:rPr>
        <w:t>n</w:t>
      </w:r>
      <w:r w:rsidRPr="0039625D">
        <w:rPr>
          <w:rFonts w:ascii="Arial" w:eastAsia="Times New Roman" w:hAnsi="Arial" w:cs="Arial"/>
          <w:b/>
          <w:lang w:eastAsia="es-ES"/>
        </w:rPr>
        <w:t xml:space="preserve">unció y defendió el famoso </w:t>
      </w:r>
      <w:hyperlink r:id="rId215" w:tooltip="Principio de no contradicción" w:history="1">
        <w:r w:rsidRPr="0039625D">
          <w:rPr>
            <w:rFonts w:ascii="Arial" w:eastAsia="Times New Roman" w:hAnsi="Arial" w:cs="Arial"/>
            <w:b/>
            <w:lang w:eastAsia="es-ES"/>
          </w:rPr>
          <w:t>principio de no contradicción</w:t>
        </w:r>
      </w:hyperlink>
      <w:r w:rsidRPr="0039625D">
        <w:rPr>
          <w:rFonts w:ascii="Arial" w:eastAsia="Times New Roman" w:hAnsi="Arial" w:cs="Arial"/>
          <w:b/>
          <w:lang w:eastAsia="es-ES"/>
        </w:rPr>
        <w:t>.</w:t>
      </w:r>
      <w:hyperlink r:id="rId216" w:anchor="cite_note-18"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18</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En </w:t>
      </w:r>
      <w:r w:rsidRPr="0039625D">
        <w:rPr>
          <w:rFonts w:ascii="Arial" w:eastAsia="Times New Roman" w:hAnsi="Arial" w:cs="Arial"/>
          <w:b/>
          <w:i/>
          <w:iCs/>
          <w:lang w:eastAsia="es-ES"/>
        </w:rPr>
        <w:t>De la interpret</w:t>
      </w:r>
      <w:r w:rsidRPr="0039625D">
        <w:rPr>
          <w:rFonts w:ascii="Arial" w:eastAsia="Times New Roman" w:hAnsi="Arial" w:cs="Arial"/>
          <w:b/>
          <w:i/>
          <w:iCs/>
          <w:lang w:eastAsia="es-ES"/>
        </w:rPr>
        <w:t>a</w:t>
      </w:r>
      <w:r w:rsidRPr="0039625D">
        <w:rPr>
          <w:rFonts w:ascii="Arial" w:eastAsia="Times New Roman" w:hAnsi="Arial" w:cs="Arial"/>
          <w:b/>
          <w:i/>
          <w:iCs/>
          <w:lang w:eastAsia="es-ES"/>
        </w:rPr>
        <w:t>ción</w:t>
      </w:r>
      <w:r w:rsidRPr="0039625D">
        <w:rPr>
          <w:rFonts w:ascii="Arial" w:eastAsia="Times New Roman" w:hAnsi="Arial" w:cs="Arial"/>
          <w:b/>
          <w:lang w:eastAsia="es-ES"/>
        </w:rPr>
        <w:t xml:space="preserve"> se encuentran algunas observaciones y propuestas de </w:t>
      </w:r>
      <w:hyperlink r:id="rId217" w:tooltip="Lógica modal" w:history="1">
        <w:r w:rsidRPr="0039625D">
          <w:rPr>
            <w:rFonts w:ascii="Arial" w:eastAsia="Times New Roman" w:hAnsi="Arial" w:cs="Arial"/>
            <w:b/>
            <w:lang w:eastAsia="es-ES"/>
          </w:rPr>
          <w:t>lógica modal</w:t>
        </w:r>
      </w:hyperlink>
      <w:r w:rsidRPr="0039625D">
        <w:rPr>
          <w:rFonts w:ascii="Arial" w:eastAsia="Times New Roman" w:hAnsi="Arial" w:cs="Arial"/>
          <w:b/>
          <w:lang w:eastAsia="es-ES"/>
        </w:rPr>
        <w:t xml:space="preserve">, así como una controversial e influyente discusión acerca de la relación entre el </w:t>
      </w:r>
      <w:hyperlink r:id="rId218" w:tooltip="Tiempo" w:history="1">
        <w:r w:rsidRPr="0039625D">
          <w:rPr>
            <w:rFonts w:ascii="Arial" w:eastAsia="Times New Roman" w:hAnsi="Arial" w:cs="Arial"/>
            <w:b/>
            <w:lang w:eastAsia="es-ES"/>
          </w:rPr>
          <w:t>tiempo</w:t>
        </w:r>
      </w:hyperlink>
      <w:r w:rsidRPr="0039625D">
        <w:rPr>
          <w:rFonts w:ascii="Arial" w:eastAsia="Times New Roman" w:hAnsi="Arial" w:cs="Arial"/>
          <w:b/>
          <w:lang w:eastAsia="es-ES"/>
        </w:rPr>
        <w:t xml:space="preserve"> y la </w:t>
      </w:r>
      <w:hyperlink r:id="rId219" w:tooltip="Necesario" w:history="1">
        <w:r w:rsidRPr="0039625D">
          <w:rPr>
            <w:rFonts w:ascii="Arial" w:eastAsia="Times New Roman" w:hAnsi="Arial" w:cs="Arial"/>
            <w:b/>
            <w:lang w:eastAsia="es-ES"/>
          </w:rPr>
          <w:t>necesidad</w:t>
        </w:r>
      </w:hyperlink>
      <w:r w:rsidRPr="0039625D">
        <w:rPr>
          <w:rFonts w:ascii="Arial" w:eastAsia="Times New Roman" w:hAnsi="Arial" w:cs="Arial"/>
          <w:b/>
          <w:lang w:eastAsia="es-ES"/>
        </w:rPr>
        <w:t>.</w:t>
      </w:r>
      <w:hyperlink r:id="rId220" w:anchor="cite_note-19"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19</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Aristóteles también reconoció la existencia e importa</w:t>
      </w:r>
      <w:r w:rsidRPr="0039625D">
        <w:rPr>
          <w:rFonts w:ascii="Arial" w:eastAsia="Times New Roman" w:hAnsi="Arial" w:cs="Arial"/>
          <w:b/>
          <w:lang w:eastAsia="es-ES"/>
        </w:rPr>
        <w:t>n</w:t>
      </w:r>
      <w:r w:rsidRPr="0039625D">
        <w:rPr>
          <w:rFonts w:ascii="Arial" w:eastAsia="Times New Roman" w:hAnsi="Arial" w:cs="Arial"/>
          <w:b/>
          <w:lang w:eastAsia="es-ES"/>
        </w:rPr>
        <w:t xml:space="preserve">cia de los argumentos </w:t>
      </w:r>
      <w:hyperlink r:id="rId221" w:tooltip="Razonamiento inductivo" w:history="1">
        <w:r w:rsidRPr="0039625D">
          <w:rPr>
            <w:rFonts w:ascii="Arial" w:eastAsia="Times New Roman" w:hAnsi="Arial" w:cs="Arial"/>
            <w:b/>
            <w:lang w:eastAsia="es-ES"/>
          </w:rPr>
          <w:t>inductivos</w:t>
        </w:r>
      </w:hyperlink>
      <w:r w:rsidRPr="0039625D">
        <w:rPr>
          <w:rFonts w:ascii="Arial" w:eastAsia="Times New Roman" w:hAnsi="Arial" w:cs="Arial"/>
          <w:b/>
          <w:lang w:eastAsia="es-ES"/>
        </w:rPr>
        <w:t>, en los cuales se va «de lo particular a lo un</w:t>
      </w:r>
      <w:r w:rsidRPr="0039625D">
        <w:rPr>
          <w:rFonts w:ascii="Arial" w:eastAsia="Times New Roman" w:hAnsi="Arial" w:cs="Arial"/>
          <w:b/>
          <w:lang w:eastAsia="es-ES"/>
        </w:rPr>
        <w:t>i</w:t>
      </w:r>
      <w:r w:rsidRPr="0039625D">
        <w:rPr>
          <w:rFonts w:ascii="Arial" w:eastAsia="Times New Roman" w:hAnsi="Arial" w:cs="Arial"/>
          <w:b/>
          <w:lang w:eastAsia="es-ES"/>
        </w:rPr>
        <w:t>versal», pero dedicó poco espacio a su estudio.</w:t>
      </w:r>
      <w:hyperlink r:id="rId222" w:anchor="cite_note-20"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20</w:t>
        </w:r>
        <w:r w:rsidRPr="0039625D">
          <w:rPr>
            <w:rFonts w:ascii="Arial" w:eastAsia="Times New Roman" w:hAnsi="Arial" w:cs="Arial"/>
            <w:b/>
            <w:vanish/>
            <w:vertAlign w:val="superscript"/>
            <w:lang w:eastAsia="es-ES"/>
          </w:rPr>
          <w:t>]</w:t>
        </w:r>
      </w:hyperlink>
    </w:p>
    <w:p w:rsidR="001303AC" w:rsidRDefault="001303AC" w:rsidP="0039625D">
      <w:pPr>
        <w:spacing w:after="0" w:line="240" w:lineRule="auto"/>
        <w:jc w:val="both"/>
        <w:outlineLvl w:val="2"/>
        <w:rPr>
          <w:rFonts w:ascii="Arial" w:eastAsia="Times New Roman" w:hAnsi="Arial" w:cs="Arial"/>
          <w:b/>
          <w:bCs/>
          <w:lang w:eastAsia="es-ES"/>
        </w:rPr>
      </w:pPr>
    </w:p>
    <w:p w:rsidR="001303AC" w:rsidRDefault="001303AC" w:rsidP="0039625D">
      <w:pPr>
        <w:spacing w:after="0" w:line="240" w:lineRule="auto"/>
        <w:jc w:val="both"/>
        <w:outlineLvl w:val="2"/>
        <w:rPr>
          <w:rFonts w:ascii="Arial" w:eastAsia="Times New Roman" w:hAnsi="Arial" w:cs="Arial"/>
          <w:b/>
          <w:bCs/>
          <w:lang w:eastAsia="es-ES"/>
        </w:rPr>
      </w:pPr>
    </w:p>
    <w:p w:rsidR="0039625D" w:rsidRPr="001303AC" w:rsidRDefault="0039625D" w:rsidP="0039625D">
      <w:pPr>
        <w:spacing w:after="0" w:line="240" w:lineRule="auto"/>
        <w:jc w:val="both"/>
        <w:outlineLvl w:val="2"/>
        <w:rPr>
          <w:rFonts w:ascii="Arial" w:eastAsia="Times New Roman" w:hAnsi="Arial" w:cs="Arial"/>
          <w:b/>
          <w:bCs/>
          <w:color w:val="FF0000"/>
          <w:sz w:val="28"/>
          <w:szCs w:val="28"/>
          <w:lang w:eastAsia="es-ES"/>
        </w:rPr>
      </w:pPr>
      <w:r w:rsidRPr="001303AC">
        <w:rPr>
          <w:rFonts w:ascii="Arial" w:eastAsia="Times New Roman" w:hAnsi="Arial" w:cs="Arial"/>
          <w:b/>
          <w:bCs/>
          <w:color w:val="FF0000"/>
          <w:sz w:val="28"/>
          <w:szCs w:val="28"/>
          <w:lang w:eastAsia="es-ES"/>
        </w:rPr>
        <w:t>Ética</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Existen tres grandes obras sobre </w:t>
      </w:r>
      <w:hyperlink r:id="rId223" w:tooltip="Ética" w:history="1">
        <w:r w:rsidRPr="0039625D">
          <w:rPr>
            <w:rFonts w:ascii="Arial" w:eastAsia="Times New Roman" w:hAnsi="Arial" w:cs="Arial"/>
            <w:b/>
            <w:lang w:eastAsia="es-ES"/>
          </w:rPr>
          <w:t>ética</w:t>
        </w:r>
      </w:hyperlink>
      <w:r w:rsidRPr="0039625D">
        <w:rPr>
          <w:rFonts w:ascii="Arial" w:eastAsia="Times New Roman" w:hAnsi="Arial" w:cs="Arial"/>
          <w:b/>
          <w:lang w:eastAsia="es-ES"/>
        </w:rPr>
        <w:t xml:space="preserve"> atribuidas a Aristóteles: la </w:t>
      </w:r>
      <w:hyperlink r:id="rId224" w:tooltip="Ética nicomáquea" w:history="1">
        <w:r w:rsidRPr="0039625D">
          <w:rPr>
            <w:rFonts w:ascii="Arial" w:eastAsia="Times New Roman" w:hAnsi="Arial" w:cs="Arial"/>
            <w:b/>
            <w:i/>
            <w:iCs/>
            <w:lang w:eastAsia="es-ES"/>
          </w:rPr>
          <w:t xml:space="preserve">Ética </w:t>
        </w:r>
        <w:proofErr w:type="spellStart"/>
        <w:r w:rsidRPr="0039625D">
          <w:rPr>
            <w:rFonts w:ascii="Arial" w:eastAsia="Times New Roman" w:hAnsi="Arial" w:cs="Arial"/>
            <w:b/>
            <w:i/>
            <w:iCs/>
            <w:lang w:eastAsia="es-ES"/>
          </w:rPr>
          <w:t>nicom</w:t>
        </w:r>
        <w:r w:rsidRPr="0039625D">
          <w:rPr>
            <w:rFonts w:ascii="Arial" w:eastAsia="Times New Roman" w:hAnsi="Arial" w:cs="Arial"/>
            <w:b/>
            <w:i/>
            <w:iCs/>
            <w:lang w:eastAsia="es-ES"/>
          </w:rPr>
          <w:t>á</w:t>
        </w:r>
        <w:r w:rsidRPr="0039625D">
          <w:rPr>
            <w:rFonts w:ascii="Arial" w:eastAsia="Times New Roman" w:hAnsi="Arial" w:cs="Arial"/>
            <w:b/>
            <w:i/>
            <w:iCs/>
            <w:lang w:eastAsia="es-ES"/>
          </w:rPr>
          <w:t>quea</w:t>
        </w:r>
        <w:proofErr w:type="spellEnd"/>
      </w:hyperlink>
      <w:r w:rsidRPr="0039625D">
        <w:rPr>
          <w:rFonts w:ascii="Arial" w:eastAsia="Times New Roman" w:hAnsi="Arial" w:cs="Arial"/>
          <w:b/>
          <w:lang w:eastAsia="es-ES"/>
        </w:rPr>
        <w:t xml:space="preserve">, que consta de diez libros; la </w:t>
      </w:r>
      <w:r w:rsidRPr="0039625D">
        <w:rPr>
          <w:rFonts w:ascii="Arial" w:eastAsia="Times New Roman" w:hAnsi="Arial" w:cs="Arial"/>
          <w:b/>
          <w:i/>
          <w:iCs/>
          <w:lang w:eastAsia="es-ES"/>
        </w:rPr>
        <w:t>Ética eudemia</w:t>
      </w:r>
      <w:r w:rsidRPr="0039625D">
        <w:rPr>
          <w:rFonts w:ascii="Arial" w:eastAsia="Times New Roman" w:hAnsi="Arial" w:cs="Arial"/>
          <w:b/>
          <w:lang w:eastAsia="es-ES"/>
        </w:rPr>
        <w:t>,</w:t>
      </w:r>
      <w:hyperlink r:id="rId225" w:anchor="cite_note-21"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21</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que consta de siete libros (tres de los cuales, los libros IV-VI, coinciden con otros tres libros de la </w:t>
      </w:r>
      <w:r w:rsidRPr="0039625D">
        <w:rPr>
          <w:rFonts w:ascii="Arial" w:eastAsia="Times New Roman" w:hAnsi="Arial" w:cs="Arial"/>
          <w:b/>
          <w:i/>
          <w:iCs/>
          <w:lang w:eastAsia="es-ES"/>
        </w:rPr>
        <w:t xml:space="preserve">Ética </w:t>
      </w:r>
      <w:proofErr w:type="spellStart"/>
      <w:r w:rsidRPr="0039625D">
        <w:rPr>
          <w:rFonts w:ascii="Arial" w:eastAsia="Times New Roman" w:hAnsi="Arial" w:cs="Arial"/>
          <w:b/>
          <w:i/>
          <w:iCs/>
          <w:lang w:eastAsia="es-ES"/>
        </w:rPr>
        <w:t>nicomáquea</w:t>
      </w:r>
      <w:proofErr w:type="spellEnd"/>
      <w:r w:rsidRPr="0039625D">
        <w:rPr>
          <w:rFonts w:ascii="Arial" w:eastAsia="Times New Roman" w:hAnsi="Arial" w:cs="Arial"/>
          <w:b/>
          <w:lang w:eastAsia="es-ES"/>
        </w:rPr>
        <w:t xml:space="preserve">, los libros V-VII); y la </w:t>
      </w:r>
      <w:r w:rsidRPr="0039625D">
        <w:rPr>
          <w:rFonts w:ascii="Arial" w:eastAsia="Times New Roman" w:hAnsi="Arial" w:cs="Arial"/>
          <w:b/>
          <w:i/>
          <w:iCs/>
          <w:lang w:eastAsia="es-ES"/>
        </w:rPr>
        <w:t xml:space="preserve">Magna </w:t>
      </w:r>
      <w:proofErr w:type="spellStart"/>
      <w:r w:rsidRPr="0039625D">
        <w:rPr>
          <w:rFonts w:ascii="Arial" w:eastAsia="Times New Roman" w:hAnsi="Arial" w:cs="Arial"/>
          <w:b/>
          <w:i/>
          <w:iCs/>
          <w:lang w:eastAsia="es-ES"/>
        </w:rPr>
        <w:t>Moralia</w:t>
      </w:r>
      <w:proofErr w:type="spellEnd"/>
      <w:r w:rsidRPr="0039625D">
        <w:rPr>
          <w:rFonts w:ascii="Arial" w:eastAsia="Times New Roman" w:hAnsi="Arial" w:cs="Arial"/>
          <w:b/>
          <w:i/>
          <w:iCs/>
          <w:lang w:eastAsia="es-ES"/>
        </w:rPr>
        <w:t xml:space="preserve"> (Gran ética)</w:t>
      </w:r>
      <w:r w:rsidRPr="0039625D">
        <w:rPr>
          <w:rFonts w:ascii="Arial" w:eastAsia="Times New Roman" w:hAnsi="Arial" w:cs="Arial"/>
          <w:b/>
          <w:lang w:eastAsia="es-ES"/>
        </w:rPr>
        <w:t>, de la cual todavía se duda si fue escrita por él o por un recopilador posterior.</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Según el filósofo, toda actividad humana tiende hacia algún bien. Así, se da un </w:t>
      </w:r>
      <w:hyperlink r:id="rId226" w:tooltip="Teleologismo" w:history="1">
        <w:proofErr w:type="spellStart"/>
        <w:r w:rsidRPr="0039625D">
          <w:rPr>
            <w:rFonts w:ascii="Arial" w:eastAsia="Times New Roman" w:hAnsi="Arial" w:cs="Arial"/>
            <w:b/>
            <w:lang w:eastAsia="es-ES"/>
          </w:rPr>
          <w:t>teleologismo</w:t>
        </w:r>
        <w:proofErr w:type="spellEnd"/>
      </w:hyperlink>
      <w:r w:rsidRPr="0039625D">
        <w:rPr>
          <w:rFonts w:ascii="Arial" w:eastAsia="Times New Roman" w:hAnsi="Arial" w:cs="Arial"/>
          <w:b/>
          <w:lang w:eastAsia="es-ES"/>
        </w:rPr>
        <w:t xml:space="preserve">, identificando el fin con el bien. La ética de Aristóteles es una ética de bienes porque él supone que cada vez que el hombre actúa lo hace en búsqueda de un determinado bien. El bien supremo es la felicidad (véase: </w:t>
      </w:r>
      <w:hyperlink r:id="rId227" w:tooltip="Eudemonismo" w:history="1">
        <w:r w:rsidRPr="0039625D">
          <w:rPr>
            <w:rFonts w:ascii="Arial" w:eastAsia="Times New Roman" w:hAnsi="Arial" w:cs="Arial"/>
            <w:b/>
            <w:lang w:eastAsia="es-ES"/>
          </w:rPr>
          <w:t>e</w:t>
        </w:r>
        <w:r w:rsidRPr="0039625D">
          <w:rPr>
            <w:rFonts w:ascii="Arial" w:eastAsia="Times New Roman" w:hAnsi="Arial" w:cs="Arial"/>
            <w:b/>
            <w:lang w:eastAsia="es-ES"/>
          </w:rPr>
          <w:t>u</w:t>
        </w:r>
        <w:r w:rsidRPr="0039625D">
          <w:rPr>
            <w:rFonts w:ascii="Arial" w:eastAsia="Times New Roman" w:hAnsi="Arial" w:cs="Arial"/>
            <w:b/>
            <w:lang w:eastAsia="es-ES"/>
          </w:rPr>
          <w:t>demonismo</w:t>
        </w:r>
      </w:hyperlink>
      <w:r w:rsidRPr="0039625D">
        <w:rPr>
          <w:rFonts w:ascii="Arial" w:eastAsia="Times New Roman" w:hAnsi="Arial" w:cs="Arial"/>
          <w:b/>
          <w:lang w:eastAsia="es-ES"/>
        </w:rPr>
        <w:t>), y la felicidad es la sabiduría (el desarrollo de las virtudes, en part</w:t>
      </w:r>
      <w:r w:rsidRPr="0039625D">
        <w:rPr>
          <w:rFonts w:ascii="Arial" w:eastAsia="Times New Roman" w:hAnsi="Arial" w:cs="Arial"/>
          <w:b/>
          <w:lang w:eastAsia="es-ES"/>
        </w:rPr>
        <w:t>i</w:t>
      </w:r>
      <w:r w:rsidRPr="0039625D">
        <w:rPr>
          <w:rFonts w:ascii="Arial" w:eastAsia="Times New Roman" w:hAnsi="Arial" w:cs="Arial"/>
          <w:b/>
          <w:lang w:eastAsia="es-ES"/>
        </w:rPr>
        <w:t>cular la razón).</w:t>
      </w:r>
    </w:p>
    <w:p w:rsidR="0039625D" w:rsidRPr="0039625D" w:rsidRDefault="0039625D" w:rsidP="0039625D">
      <w:pPr>
        <w:numPr>
          <w:ilvl w:val="0"/>
          <w:numId w:val="9"/>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Fin: La finalidad o motivo de una acción.</w:t>
      </w:r>
    </w:p>
    <w:p w:rsidR="0039625D" w:rsidRPr="0039625D" w:rsidRDefault="0039625D" w:rsidP="0039625D">
      <w:pPr>
        <w:numPr>
          <w:ilvl w:val="0"/>
          <w:numId w:val="9"/>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Fin Medio o Imperfecto: Es aquel fin que se quiere por otra cosa y no por sí mismo.</w:t>
      </w:r>
    </w:p>
    <w:p w:rsidR="0039625D" w:rsidRPr="0039625D" w:rsidRDefault="0039625D" w:rsidP="0039625D">
      <w:pPr>
        <w:numPr>
          <w:ilvl w:val="0"/>
          <w:numId w:val="9"/>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Fin Final o Perfecto: Es aquél fin que se quiere por sí mismo y no por otra cosa.</w:t>
      </w:r>
    </w:p>
    <w:p w:rsidR="0039625D" w:rsidRPr="0039625D" w:rsidRDefault="0039625D" w:rsidP="0039625D">
      <w:pPr>
        <w:numPr>
          <w:ilvl w:val="0"/>
          <w:numId w:val="9"/>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lastRenderedPageBreak/>
        <w:t xml:space="preserve">Felicidad o </w:t>
      </w:r>
      <w:proofErr w:type="spellStart"/>
      <w:r w:rsidRPr="0039625D">
        <w:rPr>
          <w:rFonts w:ascii="Arial" w:eastAsia="Times New Roman" w:hAnsi="Arial" w:cs="Arial"/>
          <w:b/>
          <w:i/>
          <w:iCs/>
          <w:lang w:eastAsia="es-ES"/>
        </w:rPr>
        <w:t>eudaimonía</w:t>
      </w:r>
      <w:proofErr w:type="spellEnd"/>
      <w:r w:rsidRPr="0039625D">
        <w:rPr>
          <w:rFonts w:ascii="Arial" w:eastAsia="Times New Roman" w:hAnsi="Arial" w:cs="Arial"/>
          <w:b/>
          <w:lang w:eastAsia="es-ES"/>
        </w:rPr>
        <w:t>: Es el Bien Supremo del ser humano.</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 actividad contemplativa es la más alta de todas, puesto que la </w:t>
      </w:r>
      <w:hyperlink r:id="rId228" w:tooltip="Inteligencia" w:history="1">
        <w:r w:rsidRPr="0039625D">
          <w:rPr>
            <w:rFonts w:ascii="Arial" w:eastAsia="Times New Roman" w:hAnsi="Arial" w:cs="Arial"/>
            <w:b/>
            <w:lang w:eastAsia="es-ES"/>
          </w:rPr>
          <w:t>inteligencia</w:t>
        </w:r>
      </w:hyperlink>
      <w:r w:rsidRPr="0039625D">
        <w:rPr>
          <w:rFonts w:ascii="Arial" w:eastAsia="Times New Roman" w:hAnsi="Arial" w:cs="Arial"/>
          <w:b/>
          <w:lang w:eastAsia="es-ES"/>
        </w:rPr>
        <w:t xml:space="preserve"> es lo más alto de cuanto hay en nosotros, y además, la más continua, porque p</w:t>
      </w:r>
      <w:r w:rsidRPr="0039625D">
        <w:rPr>
          <w:rFonts w:ascii="Arial" w:eastAsia="Times New Roman" w:hAnsi="Arial" w:cs="Arial"/>
          <w:b/>
          <w:lang w:eastAsia="es-ES"/>
        </w:rPr>
        <w:t>o</w:t>
      </w:r>
      <w:r w:rsidRPr="0039625D">
        <w:rPr>
          <w:rFonts w:ascii="Arial" w:eastAsia="Times New Roman" w:hAnsi="Arial" w:cs="Arial"/>
          <w:b/>
          <w:lang w:eastAsia="es-ES"/>
        </w:rPr>
        <w:t>demos contemplar con mayor continuidad que cualquier otra acción.</w:t>
      </w:r>
    </w:p>
    <w:p w:rsidR="008A58FF" w:rsidRDefault="008A58FF" w:rsidP="0039625D">
      <w:pPr>
        <w:spacing w:after="0" w:line="240" w:lineRule="auto"/>
        <w:jc w:val="both"/>
        <w:rPr>
          <w:rFonts w:ascii="Arial" w:eastAsia="Times New Roman" w:hAnsi="Arial" w:cs="Arial"/>
          <w:b/>
          <w:lang w:eastAsia="es-ES"/>
        </w:rPr>
      </w:pPr>
    </w:p>
    <w:p w:rsidR="001303AC"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Aristóteles creía que la libertad de elección del individuo hacía imposible un an</w:t>
      </w:r>
      <w:r w:rsidRPr="0039625D">
        <w:rPr>
          <w:rFonts w:ascii="Arial" w:eastAsia="Times New Roman" w:hAnsi="Arial" w:cs="Arial"/>
          <w:b/>
          <w:lang w:eastAsia="es-ES"/>
        </w:rPr>
        <w:t>á</w:t>
      </w:r>
      <w:r w:rsidRPr="0039625D">
        <w:rPr>
          <w:rFonts w:ascii="Arial" w:eastAsia="Times New Roman" w:hAnsi="Arial" w:cs="Arial"/>
          <w:b/>
          <w:lang w:eastAsia="es-ES"/>
        </w:rPr>
        <w:t xml:space="preserve">lisis preciso y completo de las cuestiones humanas, con lo que las «ciencias prácticas», como la política o la ética, se llamaban ciencias sólo por cortesía y analogía. </w:t>
      </w:r>
    </w:p>
    <w:p w:rsidR="0039625D" w:rsidRPr="0039625D" w:rsidRDefault="001303AC" w:rsidP="0039625D">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39625D" w:rsidRPr="0039625D">
        <w:rPr>
          <w:rFonts w:ascii="Arial" w:eastAsia="Times New Roman" w:hAnsi="Arial" w:cs="Arial"/>
          <w:b/>
          <w:lang w:eastAsia="es-ES"/>
        </w:rPr>
        <w:t>Las limitaciones inherentes a las ciencias prácticas quedan aclaradas en los conceptos aristotélicos de naturaleza humana y autorrealización. La nat</w:t>
      </w:r>
      <w:r w:rsidR="0039625D" w:rsidRPr="0039625D">
        <w:rPr>
          <w:rFonts w:ascii="Arial" w:eastAsia="Times New Roman" w:hAnsi="Arial" w:cs="Arial"/>
          <w:b/>
          <w:lang w:eastAsia="es-ES"/>
        </w:rPr>
        <w:t>u</w:t>
      </w:r>
      <w:r w:rsidR="0039625D" w:rsidRPr="0039625D">
        <w:rPr>
          <w:rFonts w:ascii="Arial" w:eastAsia="Times New Roman" w:hAnsi="Arial" w:cs="Arial"/>
          <w:b/>
          <w:lang w:eastAsia="es-ES"/>
        </w:rPr>
        <w:t xml:space="preserve">raleza humana implica, para todos, una capacidad para formar </w:t>
      </w:r>
      <w:hyperlink r:id="rId229" w:tooltip="Hábito (psicología)" w:history="1">
        <w:r w:rsidR="0039625D" w:rsidRPr="0039625D">
          <w:rPr>
            <w:rFonts w:ascii="Arial" w:eastAsia="Times New Roman" w:hAnsi="Arial" w:cs="Arial"/>
            <w:b/>
            <w:lang w:eastAsia="es-ES"/>
          </w:rPr>
          <w:t>hábitos</w:t>
        </w:r>
      </w:hyperlink>
      <w:r w:rsidR="0039625D" w:rsidRPr="0039625D">
        <w:rPr>
          <w:rFonts w:ascii="Arial" w:eastAsia="Times New Roman" w:hAnsi="Arial" w:cs="Arial"/>
          <w:b/>
          <w:lang w:eastAsia="es-ES"/>
        </w:rPr>
        <w:t>, pero los háb</w:t>
      </w:r>
      <w:r w:rsidR="0039625D" w:rsidRPr="0039625D">
        <w:rPr>
          <w:rFonts w:ascii="Arial" w:eastAsia="Times New Roman" w:hAnsi="Arial" w:cs="Arial"/>
          <w:b/>
          <w:lang w:eastAsia="es-ES"/>
        </w:rPr>
        <w:t>i</w:t>
      </w:r>
      <w:r w:rsidR="0039625D" w:rsidRPr="0039625D">
        <w:rPr>
          <w:rFonts w:ascii="Arial" w:eastAsia="Times New Roman" w:hAnsi="Arial" w:cs="Arial"/>
          <w:b/>
          <w:lang w:eastAsia="es-ES"/>
        </w:rPr>
        <w:t>tos formados por un individuo en concreto dependen de la cultura y de las o</w:t>
      </w:r>
      <w:r w:rsidR="0039625D" w:rsidRPr="0039625D">
        <w:rPr>
          <w:rFonts w:ascii="Arial" w:eastAsia="Times New Roman" w:hAnsi="Arial" w:cs="Arial"/>
          <w:b/>
          <w:lang w:eastAsia="es-ES"/>
        </w:rPr>
        <w:t>p</w:t>
      </w:r>
      <w:r w:rsidR="0039625D" w:rsidRPr="0039625D">
        <w:rPr>
          <w:rFonts w:ascii="Arial" w:eastAsia="Times New Roman" w:hAnsi="Arial" w:cs="Arial"/>
          <w:b/>
          <w:lang w:eastAsia="es-ES"/>
        </w:rPr>
        <w:t>ciones personales repetidas de ese individuo. Todos los seres humanos a</w:t>
      </w:r>
      <w:r w:rsidR="0039625D" w:rsidRPr="0039625D">
        <w:rPr>
          <w:rFonts w:ascii="Arial" w:eastAsia="Times New Roman" w:hAnsi="Arial" w:cs="Arial"/>
          <w:b/>
          <w:lang w:eastAsia="es-ES"/>
        </w:rPr>
        <w:t>n</w:t>
      </w:r>
      <w:r w:rsidR="0039625D" w:rsidRPr="0039625D">
        <w:rPr>
          <w:rFonts w:ascii="Arial" w:eastAsia="Times New Roman" w:hAnsi="Arial" w:cs="Arial"/>
          <w:b/>
          <w:lang w:eastAsia="es-ES"/>
        </w:rPr>
        <w:t>helan la «felicidad», es decir, una realización activa y comprometida de sus capacid</w:t>
      </w:r>
      <w:r w:rsidR="0039625D" w:rsidRPr="0039625D">
        <w:rPr>
          <w:rFonts w:ascii="Arial" w:eastAsia="Times New Roman" w:hAnsi="Arial" w:cs="Arial"/>
          <w:b/>
          <w:lang w:eastAsia="es-ES"/>
        </w:rPr>
        <w:t>a</w:t>
      </w:r>
      <w:r w:rsidR="0039625D" w:rsidRPr="0039625D">
        <w:rPr>
          <w:rFonts w:ascii="Arial" w:eastAsia="Times New Roman" w:hAnsi="Arial" w:cs="Arial"/>
          <w:b/>
          <w:lang w:eastAsia="es-ES"/>
        </w:rPr>
        <w:t>des innatas, aunque este objetivo puede ser alcanzado por muchos cam</w:t>
      </w:r>
      <w:r w:rsidR="0039625D" w:rsidRPr="0039625D">
        <w:rPr>
          <w:rFonts w:ascii="Arial" w:eastAsia="Times New Roman" w:hAnsi="Arial" w:cs="Arial"/>
          <w:b/>
          <w:lang w:eastAsia="es-ES"/>
        </w:rPr>
        <w:t>i</w:t>
      </w:r>
      <w:r w:rsidR="0039625D" w:rsidRPr="0039625D">
        <w:rPr>
          <w:rFonts w:ascii="Arial" w:eastAsia="Times New Roman" w:hAnsi="Arial" w:cs="Arial"/>
          <w:b/>
          <w:lang w:eastAsia="es-ES"/>
        </w:rPr>
        <w:t>nos.</w:t>
      </w:r>
    </w:p>
    <w:p w:rsidR="008A58FF" w:rsidRDefault="008A58FF" w:rsidP="0039625D">
      <w:pPr>
        <w:spacing w:after="0" w:line="240" w:lineRule="auto"/>
        <w:jc w:val="both"/>
        <w:rPr>
          <w:rFonts w:ascii="Arial" w:eastAsia="Times New Roman" w:hAnsi="Arial" w:cs="Arial"/>
          <w:b/>
          <w:lang w:eastAsia="es-ES"/>
        </w:rPr>
      </w:pPr>
    </w:p>
    <w:p w:rsidR="001303AC"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 </w:t>
      </w:r>
      <w:r w:rsidRPr="0039625D">
        <w:rPr>
          <w:rFonts w:ascii="Arial" w:eastAsia="Times New Roman" w:hAnsi="Arial" w:cs="Arial"/>
          <w:b/>
          <w:i/>
          <w:iCs/>
          <w:lang w:eastAsia="es-ES"/>
        </w:rPr>
        <w:t xml:space="preserve">Ética </w:t>
      </w:r>
      <w:proofErr w:type="spellStart"/>
      <w:r w:rsidRPr="0039625D">
        <w:rPr>
          <w:rFonts w:ascii="Arial" w:eastAsia="Times New Roman" w:hAnsi="Arial" w:cs="Arial"/>
          <w:b/>
          <w:i/>
          <w:iCs/>
          <w:lang w:eastAsia="es-ES"/>
        </w:rPr>
        <w:t>nicomáquea</w:t>
      </w:r>
      <w:proofErr w:type="spellEnd"/>
      <w:r w:rsidRPr="0039625D">
        <w:rPr>
          <w:rFonts w:ascii="Arial" w:eastAsia="Times New Roman" w:hAnsi="Arial" w:cs="Arial"/>
          <w:b/>
          <w:lang w:eastAsia="es-ES"/>
        </w:rPr>
        <w:t xml:space="preserve"> es un análisis de la relación del carácter y la inteligencia con la felicidad. Aristóteles distinguía dos tipos de «</w:t>
      </w:r>
      <w:hyperlink r:id="rId230" w:tooltip="Virtud" w:history="1">
        <w:r w:rsidRPr="0039625D">
          <w:rPr>
            <w:rFonts w:ascii="Arial" w:eastAsia="Times New Roman" w:hAnsi="Arial" w:cs="Arial"/>
            <w:b/>
            <w:lang w:eastAsia="es-ES"/>
          </w:rPr>
          <w:t>virtud</w:t>
        </w:r>
      </w:hyperlink>
      <w:r w:rsidRPr="0039625D">
        <w:rPr>
          <w:rFonts w:ascii="Arial" w:eastAsia="Times New Roman" w:hAnsi="Arial" w:cs="Arial"/>
          <w:b/>
          <w:lang w:eastAsia="es-ES"/>
        </w:rPr>
        <w:t>» o excelencia hum</w:t>
      </w:r>
      <w:r w:rsidRPr="0039625D">
        <w:rPr>
          <w:rFonts w:ascii="Arial" w:eastAsia="Times New Roman" w:hAnsi="Arial" w:cs="Arial"/>
          <w:b/>
          <w:lang w:eastAsia="es-ES"/>
        </w:rPr>
        <w:t>a</w:t>
      </w:r>
      <w:r w:rsidRPr="0039625D">
        <w:rPr>
          <w:rFonts w:ascii="Arial" w:eastAsia="Times New Roman" w:hAnsi="Arial" w:cs="Arial"/>
          <w:b/>
          <w:lang w:eastAsia="es-ES"/>
        </w:rPr>
        <w:t>na: moral e intelectual. La virtud moral es una expresión del carácter, producto de los hábitos que reflejan opciones repetidas.</w:t>
      </w:r>
    </w:p>
    <w:p w:rsidR="001303AC" w:rsidRDefault="001303AC" w:rsidP="0039625D">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p>
    <w:p w:rsidR="0039625D" w:rsidRPr="0039625D" w:rsidRDefault="001303AC" w:rsidP="0039625D">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39625D" w:rsidRPr="0039625D">
        <w:rPr>
          <w:rFonts w:ascii="Arial" w:eastAsia="Times New Roman" w:hAnsi="Arial" w:cs="Arial"/>
          <w:b/>
          <w:lang w:eastAsia="es-ES"/>
        </w:rPr>
        <w:t xml:space="preserve"> Una virtud moral siempre es el punto medio entre dos extremos menos dese</w:t>
      </w:r>
      <w:r w:rsidR="0039625D" w:rsidRPr="0039625D">
        <w:rPr>
          <w:rFonts w:ascii="Arial" w:eastAsia="Times New Roman" w:hAnsi="Arial" w:cs="Arial"/>
          <w:b/>
          <w:lang w:eastAsia="es-ES"/>
        </w:rPr>
        <w:t>a</w:t>
      </w:r>
      <w:r w:rsidR="0039625D" w:rsidRPr="0039625D">
        <w:rPr>
          <w:rFonts w:ascii="Arial" w:eastAsia="Times New Roman" w:hAnsi="Arial" w:cs="Arial"/>
          <w:b/>
          <w:lang w:eastAsia="es-ES"/>
        </w:rPr>
        <w:t>bles. El valor, por ejemplo, es el punto intermedio entre la cobardía y la impetu</w:t>
      </w:r>
      <w:r w:rsidR="0039625D" w:rsidRPr="0039625D">
        <w:rPr>
          <w:rFonts w:ascii="Arial" w:eastAsia="Times New Roman" w:hAnsi="Arial" w:cs="Arial"/>
          <w:b/>
          <w:lang w:eastAsia="es-ES"/>
        </w:rPr>
        <w:t>o</w:t>
      </w:r>
      <w:r w:rsidR="0039625D" w:rsidRPr="0039625D">
        <w:rPr>
          <w:rFonts w:ascii="Arial" w:eastAsia="Times New Roman" w:hAnsi="Arial" w:cs="Arial"/>
          <w:b/>
          <w:lang w:eastAsia="es-ES"/>
        </w:rPr>
        <w:t>sidad irreflexiva; la generosidad, por su parte, constituiría el punto interm</w:t>
      </w:r>
      <w:r w:rsidR="0039625D" w:rsidRPr="0039625D">
        <w:rPr>
          <w:rFonts w:ascii="Arial" w:eastAsia="Times New Roman" w:hAnsi="Arial" w:cs="Arial"/>
          <w:b/>
          <w:lang w:eastAsia="es-ES"/>
        </w:rPr>
        <w:t>e</w:t>
      </w:r>
      <w:r w:rsidR="0039625D" w:rsidRPr="0039625D">
        <w:rPr>
          <w:rFonts w:ascii="Arial" w:eastAsia="Times New Roman" w:hAnsi="Arial" w:cs="Arial"/>
          <w:b/>
          <w:lang w:eastAsia="es-ES"/>
        </w:rPr>
        <w:t>dio entre el derroche y la tacañería. Las virtudes intelectuales, sin embargo, no están sujetas a estas doctrinas de punto i</w:t>
      </w:r>
      <w:r w:rsidR="0039625D" w:rsidRPr="0039625D">
        <w:rPr>
          <w:rFonts w:ascii="Arial" w:eastAsia="Times New Roman" w:hAnsi="Arial" w:cs="Arial"/>
          <w:b/>
          <w:lang w:eastAsia="es-ES"/>
        </w:rPr>
        <w:t>n</w:t>
      </w:r>
      <w:r w:rsidR="0039625D" w:rsidRPr="0039625D">
        <w:rPr>
          <w:rFonts w:ascii="Arial" w:eastAsia="Times New Roman" w:hAnsi="Arial" w:cs="Arial"/>
          <w:b/>
          <w:lang w:eastAsia="es-ES"/>
        </w:rPr>
        <w:t>termedio. La ética aristotélica es una ética elitista: para él, la plena excelencia sólo puede ser alcanzada por el varón adulto y maduro perteneciente a la clase alta y no por las mujeres, los niños, los «bárbaros» (literalmente, 'balbuceantes': significando los no–griegos) o «mec</w:t>
      </w:r>
      <w:r w:rsidR="0039625D" w:rsidRPr="0039625D">
        <w:rPr>
          <w:rFonts w:ascii="Arial" w:eastAsia="Times New Roman" w:hAnsi="Arial" w:cs="Arial"/>
          <w:b/>
          <w:lang w:eastAsia="es-ES"/>
        </w:rPr>
        <w:t>á</w:t>
      </w:r>
      <w:r w:rsidR="0039625D" w:rsidRPr="0039625D">
        <w:rPr>
          <w:rFonts w:ascii="Arial" w:eastAsia="Times New Roman" w:hAnsi="Arial" w:cs="Arial"/>
          <w:b/>
          <w:lang w:eastAsia="es-ES"/>
        </w:rPr>
        <w:t>nicos» asalariados (trabajadores manuales, a los cuales negaba el derecho al voto).</w:t>
      </w:r>
    </w:p>
    <w:p w:rsidR="008A58FF" w:rsidRDefault="008A58FF" w:rsidP="0039625D">
      <w:pPr>
        <w:spacing w:after="0" w:line="240" w:lineRule="auto"/>
        <w:jc w:val="both"/>
        <w:outlineLvl w:val="3"/>
        <w:rPr>
          <w:rFonts w:ascii="Arial" w:eastAsia="Times New Roman" w:hAnsi="Arial" w:cs="Arial"/>
          <w:b/>
          <w:bCs/>
          <w:lang w:eastAsia="es-ES"/>
        </w:rPr>
      </w:pPr>
    </w:p>
    <w:p w:rsidR="001303AC" w:rsidRDefault="001303AC" w:rsidP="0039625D">
      <w:pPr>
        <w:spacing w:after="0" w:line="240" w:lineRule="auto"/>
        <w:jc w:val="both"/>
        <w:outlineLvl w:val="3"/>
        <w:rPr>
          <w:rFonts w:ascii="Arial" w:eastAsia="Times New Roman" w:hAnsi="Arial" w:cs="Arial"/>
          <w:b/>
          <w:bCs/>
          <w:color w:val="0070C0"/>
          <w:lang w:eastAsia="es-ES"/>
        </w:rPr>
      </w:pPr>
    </w:p>
    <w:p w:rsidR="001303AC" w:rsidRDefault="001303AC" w:rsidP="0039625D">
      <w:pPr>
        <w:spacing w:after="0" w:line="240" w:lineRule="auto"/>
        <w:jc w:val="both"/>
        <w:outlineLvl w:val="3"/>
        <w:rPr>
          <w:rFonts w:ascii="Arial" w:eastAsia="Times New Roman" w:hAnsi="Arial" w:cs="Arial"/>
          <w:b/>
          <w:bCs/>
          <w:color w:val="0070C0"/>
          <w:lang w:eastAsia="es-ES"/>
        </w:rPr>
      </w:pPr>
    </w:p>
    <w:p w:rsidR="0039625D" w:rsidRPr="0039625D" w:rsidRDefault="0039625D" w:rsidP="0039625D">
      <w:pPr>
        <w:spacing w:after="0" w:line="240" w:lineRule="auto"/>
        <w:jc w:val="both"/>
        <w:outlineLvl w:val="3"/>
        <w:rPr>
          <w:rFonts w:ascii="Arial" w:eastAsia="Times New Roman" w:hAnsi="Arial" w:cs="Arial"/>
          <w:b/>
          <w:bCs/>
          <w:lang w:eastAsia="es-ES"/>
        </w:rPr>
      </w:pPr>
      <w:r w:rsidRPr="008A58FF">
        <w:rPr>
          <w:rFonts w:ascii="Arial" w:eastAsia="Times New Roman" w:hAnsi="Arial" w:cs="Arial"/>
          <w:b/>
          <w:bCs/>
          <w:color w:val="0070C0"/>
          <w:lang w:eastAsia="es-ES"/>
        </w:rPr>
        <w:t>Virtude</w:t>
      </w:r>
      <w:r w:rsidRPr="0039625D">
        <w:rPr>
          <w:rFonts w:ascii="Arial" w:eastAsia="Times New Roman" w:hAnsi="Arial" w:cs="Arial"/>
          <w:b/>
          <w:bCs/>
          <w:lang w:eastAsia="es-ES"/>
        </w:rPr>
        <w:t>s</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Aristóteles sostuvo lo que hoy se llama una </w:t>
      </w:r>
      <w:hyperlink r:id="rId231" w:tooltip="Ética de virtudes (aún no redactado)" w:history="1">
        <w:r w:rsidRPr="0039625D">
          <w:rPr>
            <w:rFonts w:ascii="Arial" w:eastAsia="Times New Roman" w:hAnsi="Arial" w:cs="Arial"/>
            <w:b/>
            <w:lang w:eastAsia="es-ES"/>
          </w:rPr>
          <w:t>ética de virtudes</w:t>
        </w:r>
      </w:hyperlink>
      <w:r w:rsidRPr="0039625D">
        <w:rPr>
          <w:rFonts w:ascii="Arial" w:eastAsia="Times New Roman" w:hAnsi="Arial" w:cs="Arial"/>
          <w:b/>
          <w:lang w:eastAsia="es-ES"/>
        </w:rPr>
        <w:t xml:space="preserve">. Según Aristóteles, las virtudes más importantes son las virtudes del alma, principalmente las que se refieren a la parte racional del hombre. Aristóteles divide la parte racional en dos: el intelecto y la voluntad. Cuando el intelecto está bien dispuesto para aquello a lo que su naturaleza apunta, es decir para el conocimiento o posesión de la </w:t>
      </w:r>
      <w:hyperlink r:id="rId232" w:tooltip="Verdad" w:history="1">
        <w:r w:rsidRPr="0039625D">
          <w:rPr>
            <w:rFonts w:ascii="Arial" w:eastAsia="Times New Roman" w:hAnsi="Arial" w:cs="Arial"/>
            <w:b/>
            <w:lang w:eastAsia="es-ES"/>
          </w:rPr>
          <w:t>verdad</w:t>
        </w:r>
      </w:hyperlink>
      <w:r w:rsidRPr="0039625D">
        <w:rPr>
          <w:rFonts w:ascii="Arial" w:eastAsia="Times New Roman" w:hAnsi="Arial" w:cs="Arial"/>
          <w:b/>
          <w:lang w:eastAsia="es-ES"/>
        </w:rPr>
        <w:t>, decimos que dicho intelecto es virtuoso y bueno. Las virtudes int</w:t>
      </w:r>
      <w:r w:rsidRPr="0039625D">
        <w:rPr>
          <w:rFonts w:ascii="Arial" w:eastAsia="Times New Roman" w:hAnsi="Arial" w:cs="Arial"/>
          <w:b/>
          <w:lang w:eastAsia="es-ES"/>
        </w:rPr>
        <w:t>e</w:t>
      </w:r>
      <w:r w:rsidRPr="0039625D">
        <w:rPr>
          <w:rFonts w:ascii="Arial" w:eastAsia="Times New Roman" w:hAnsi="Arial" w:cs="Arial"/>
          <w:b/>
          <w:lang w:eastAsia="es-ES"/>
        </w:rPr>
        <w:t>lectuales perfeccionan al hombre en relación al conocimiento y la verdad y se adquieren mediante la instrucción. A través de las virtudes, el hombre domina su parte irracional.</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Existen dos clases de virtudes: virtudes éticas y virtudes </w:t>
      </w:r>
      <w:proofErr w:type="spellStart"/>
      <w:r w:rsidRPr="0039625D">
        <w:rPr>
          <w:rFonts w:ascii="Arial" w:eastAsia="Times New Roman" w:hAnsi="Arial" w:cs="Arial"/>
          <w:b/>
          <w:lang w:eastAsia="es-ES"/>
        </w:rPr>
        <w:t>dianoéticas</w:t>
      </w:r>
      <w:proofErr w:type="spellEnd"/>
      <w:r w:rsidRPr="0039625D">
        <w:rPr>
          <w:rFonts w:ascii="Arial" w:eastAsia="Times New Roman" w:hAnsi="Arial" w:cs="Arial"/>
          <w:b/>
          <w:lang w:eastAsia="es-ES"/>
        </w:rPr>
        <w:t xml:space="preserve">. Ambas expresan la excelencia del hombre y su consecución produce la </w:t>
      </w:r>
      <w:hyperlink r:id="rId233" w:tooltip="Felicidad" w:history="1">
        <w:r w:rsidRPr="0039625D">
          <w:rPr>
            <w:rFonts w:ascii="Arial" w:eastAsia="Times New Roman" w:hAnsi="Arial" w:cs="Arial"/>
            <w:b/>
            <w:lang w:eastAsia="es-ES"/>
          </w:rPr>
          <w:t>felicidad</w:t>
        </w:r>
      </w:hyperlink>
      <w:r w:rsidRPr="0039625D">
        <w:rPr>
          <w:rFonts w:ascii="Arial" w:eastAsia="Times New Roman" w:hAnsi="Arial" w:cs="Arial"/>
          <w:b/>
          <w:lang w:eastAsia="es-ES"/>
        </w:rPr>
        <w:t>, ya que ésta última es "la actividad del hombre conforme a la virtud".</w:t>
      </w: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Las virtudes éticas son adquiridas a través de la costumbre o el hábito y consi</w:t>
      </w:r>
      <w:r w:rsidRPr="0039625D">
        <w:rPr>
          <w:rFonts w:ascii="Arial" w:eastAsia="Times New Roman" w:hAnsi="Arial" w:cs="Arial"/>
          <w:b/>
          <w:lang w:eastAsia="es-ES"/>
        </w:rPr>
        <w:t>s</w:t>
      </w:r>
      <w:r w:rsidRPr="0039625D">
        <w:rPr>
          <w:rFonts w:ascii="Arial" w:eastAsia="Times New Roman" w:hAnsi="Arial" w:cs="Arial"/>
          <w:b/>
          <w:lang w:eastAsia="es-ES"/>
        </w:rPr>
        <w:t xml:space="preserve">ten, fundamentalmente, en el dominio de la parte irracional del </w:t>
      </w:r>
      <w:hyperlink r:id="rId234" w:tooltip="Alma" w:history="1">
        <w:r w:rsidRPr="0039625D">
          <w:rPr>
            <w:rFonts w:ascii="Arial" w:eastAsia="Times New Roman" w:hAnsi="Arial" w:cs="Arial"/>
            <w:b/>
            <w:lang w:eastAsia="es-ES"/>
          </w:rPr>
          <w:t>alma</w:t>
        </w:r>
      </w:hyperlink>
      <w:r w:rsidRPr="0039625D">
        <w:rPr>
          <w:rFonts w:ascii="Arial" w:eastAsia="Times New Roman" w:hAnsi="Arial" w:cs="Arial"/>
          <w:b/>
          <w:lang w:eastAsia="es-ES"/>
        </w:rPr>
        <w:t xml:space="preserve"> (sensitiva) y regular las relaciones entre los hombres. Las virtudes éticas más importantes son: la fortaleza, la templanza, la justicia.</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Las virtudes </w:t>
      </w:r>
      <w:proofErr w:type="spellStart"/>
      <w:r w:rsidRPr="0039625D">
        <w:rPr>
          <w:rFonts w:ascii="Arial" w:eastAsia="Times New Roman" w:hAnsi="Arial" w:cs="Arial"/>
          <w:b/>
          <w:lang w:eastAsia="es-ES"/>
        </w:rPr>
        <w:t>dianoéticas</w:t>
      </w:r>
      <w:proofErr w:type="spellEnd"/>
      <w:r w:rsidRPr="0039625D">
        <w:rPr>
          <w:rFonts w:ascii="Arial" w:eastAsia="Times New Roman" w:hAnsi="Arial" w:cs="Arial"/>
          <w:b/>
          <w:lang w:eastAsia="es-ES"/>
        </w:rPr>
        <w:t xml:space="preserve"> se corresponden con la parte racional del hombre, siendo, por ello, propias del intelecto (</w:t>
      </w:r>
      <w:proofErr w:type="spellStart"/>
      <w:r w:rsidRPr="0039625D">
        <w:rPr>
          <w:rFonts w:ascii="Arial" w:eastAsia="Times New Roman" w:hAnsi="Arial" w:cs="Arial"/>
          <w:b/>
          <w:i/>
          <w:iCs/>
          <w:lang w:eastAsia="es-ES"/>
        </w:rPr>
        <w:t>nous</w:t>
      </w:r>
      <w:proofErr w:type="spellEnd"/>
      <w:r w:rsidRPr="0039625D">
        <w:rPr>
          <w:rFonts w:ascii="Arial" w:eastAsia="Times New Roman" w:hAnsi="Arial" w:cs="Arial"/>
          <w:b/>
          <w:lang w:eastAsia="es-ES"/>
        </w:rPr>
        <w:t>) o del pensamiento (</w:t>
      </w:r>
      <w:proofErr w:type="spellStart"/>
      <w:r w:rsidRPr="0039625D">
        <w:rPr>
          <w:rFonts w:ascii="Arial" w:eastAsia="Times New Roman" w:hAnsi="Arial" w:cs="Arial"/>
          <w:b/>
          <w:i/>
          <w:iCs/>
          <w:lang w:eastAsia="es-ES"/>
        </w:rPr>
        <w:t>nóesis</w:t>
      </w:r>
      <w:proofErr w:type="spellEnd"/>
      <w:r w:rsidRPr="0039625D">
        <w:rPr>
          <w:rFonts w:ascii="Arial" w:eastAsia="Times New Roman" w:hAnsi="Arial" w:cs="Arial"/>
          <w:b/>
          <w:lang w:eastAsia="es-ES"/>
        </w:rPr>
        <w:t>). Su or</w:t>
      </w:r>
      <w:r w:rsidRPr="0039625D">
        <w:rPr>
          <w:rFonts w:ascii="Arial" w:eastAsia="Times New Roman" w:hAnsi="Arial" w:cs="Arial"/>
          <w:b/>
          <w:lang w:eastAsia="es-ES"/>
        </w:rPr>
        <w:t>i</w:t>
      </w:r>
      <w:r w:rsidRPr="0039625D">
        <w:rPr>
          <w:rFonts w:ascii="Arial" w:eastAsia="Times New Roman" w:hAnsi="Arial" w:cs="Arial"/>
          <w:b/>
          <w:lang w:eastAsia="es-ES"/>
        </w:rPr>
        <w:t xml:space="preserve">gen no es innato, sino que deben ser aprendidas a través de la </w:t>
      </w:r>
      <w:hyperlink r:id="rId235" w:tooltip="Educación" w:history="1">
        <w:r w:rsidRPr="0039625D">
          <w:rPr>
            <w:rFonts w:ascii="Arial" w:eastAsia="Times New Roman" w:hAnsi="Arial" w:cs="Arial"/>
            <w:b/>
            <w:lang w:eastAsia="es-ES"/>
          </w:rPr>
          <w:t>educación</w:t>
        </w:r>
      </w:hyperlink>
      <w:r w:rsidRPr="0039625D">
        <w:rPr>
          <w:rFonts w:ascii="Arial" w:eastAsia="Times New Roman" w:hAnsi="Arial" w:cs="Arial"/>
          <w:b/>
          <w:lang w:eastAsia="es-ES"/>
        </w:rPr>
        <w:t xml:space="preserve"> o la enseñanza. Las principales virtudes </w:t>
      </w:r>
      <w:proofErr w:type="spellStart"/>
      <w:r w:rsidRPr="0039625D">
        <w:rPr>
          <w:rFonts w:ascii="Arial" w:eastAsia="Times New Roman" w:hAnsi="Arial" w:cs="Arial"/>
          <w:b/>
          <w:lang w:eastAsia="es-ES"/>
        </w:rPr>
        <w:t>dianoéticas</w:t>
      </w:r>
      <w:proofErr w:type="spellEnd"/>
      <w:r w:rsidRPr="0039625D">
        <w:rPr>
          <w:rFonts w:ascii="Arial" w:eastAsia="Times New Roman" w:hAnsi="Arial" w:cs="Arial"/>
          <w:b/>
          <w:lang w:eastAsia="es-ES"/>
        </w:rPr>
        <w:t xml:space="preserve"> son la inteligencia (sabiduría) y la prudencia.</w:t>
      </w:r>
    </w:p>
    <w:p w:rsidR="0039625D" w:rsidRPr="0039625D" w:rsidRDefault="0039625D" w:rsidP="0039625D">
      <w:pPr>
        <w:numPr>
          <w:ilvl w:val="0"/>
          <w:numId w:val="10"/>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 </w:t>
      </w:r>
      <w:hyperlink r:id="rId236" w:tooltip="Templanza" w:history="1">
        <w:r w:rsidRPr="0039625D">
          <w:rPr>
            <w:rFonts w:ascii="Arial" w:eastAsia="Times New Roman" w:hAnsi="Arial" w:cs="Arial"/>
            <w:b/>
            <w:lang w:eastAsia="es-ES"/>
          </w:rPr>
          <w:t>templanza</w:t>
        </w:r>
      </w:hyperlink>
      <w:r w:rsidRPr="0039625D">
        <w:rPr>
          <w:rFonts w:ascii="Arial" w:eastAsia="Times New Roman" w:hAnsi="Arial" w:cs="Arial"/>
          <w:b/>
          <w:lang w:eastAsia="es-ES"/>
        </w:rPr>
        <w:t xml:space="preserve"> es el </w:t>
      </w:r>
      <w:hyperlink r:id="rId237" w:tooltip="Punto medio (filosofía)" w:history="1">
        <w:r w:rsidRPr="0039625D">
          <w:rPr>
            <w:rFonts w:ascii="Arial" w:eastAsia="Times New Roman" w:hAnsi="Arial" w:cs="Arial"/>
            <w:b/>
            <w:lang w:eastAsia="es-ES"/>
          </w:rPr>
          <w:t>Punto medio</w:t>
        </w:r>
      </w:hyperlink>
      <w:r w:rsidRPr="0039625D">
        <w:rPr>
          <w:rFonts w:ascii="Arial" w:eastAsia="Times New Roman" w:hAnsi="Arial" w:cs="Arial"/>
          <w:b/>
          <w:lang w:eastAsia="es-ES"/>
        </w:rPr>
        <w:t xml:space="preserve"> entre el libertinaje y la insensibilidad. Consiste en la virtud de la moderación frente a los placeres y las penal</w:t>
      </w:r>
      <w:r w:rsidRPr="0039625D">
        <w:rPr>
          <w:rFonts w:ascii="Arial" w:eastAsia="Times New Roman" w:hAnsi="Arial" w:cs="Arial"/>
          <w:b/>
          <w:lang w:eastAsia="es-ES"/>
        </w:rPr>
        <w:t>i</w:t>
      </w:r>
      <w:r w:rsidRPr="0039625D">
        <w:rPr>
          <w:rFonts w:ascii="Arial" w:eastAsia="Times New Roman" w:hAnsi="Arial" w:cs="Arial"/>
          <w:b/>
          <w:lang w:eastAsia="es-ES"/>
        </w:rPr>
        <w:t>dades.</w:t>
      </w:r>
    </w:p>
    <w:p w:rsidR="0039625D" w:rsidRPr="0039625D" w:rsidRDefault="0039625D" w:rsidP="0039625D">
      <w:pPr>
        <w:numPr>
          <w:ilvl w:val="0"/>
          <w:numId w:val="10"/>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 </w:t>
      </w:r>
      <w:hyperlink r:id="rId238" w:tooltip="Valentía" w:history="1">
        <w:r w:rsidRPr="0039625D">
          <w:rPr>
            <w:rFonts w:ascii="Arial" w:eastAsia="Times New Roman" w:hAnsi="Arial" w:cs="Arial"/>
            <w:b/>
            <w:lang w:eastAsia="es-ES"/>
          </w:rPr>
          <w:t>valentía</w:t>
        </w:r>
      </w:hyperlink>
      <w:r w:rsidRPr="0039625D">
        <w:rPr>
          <w:rFonts w:ascii="Arial" w:eastAsia="Times New Roman" w:hAnsi="Arial" w:cs="Arial"/>
          <w:b/>
          <w:lang w:eastAsia="es-ES"/>
        </w:rPr>
        <w:t xml:space="preserve"> es el punto medio entre el miedo y la temeridad.</w:t>
      </w:r>
    </w:p>
    <w:p w:rsidR="0039625D" w:rsidRPr="0039625D" w:rsidRDefault="0039625D" w:rsidP="0039625D">
      <w:pPr>
        <w:numPr>
          <w:ilvl w:val="0"/>
          <w:numId w:val="10"/>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lastRenderedPageBreak/>
        <w:t xml:space="preserve">La </w:t>
      </w:r>
      <w:hyperlink r:id="rId239" w:tooltip="Generosidad" w:history="1">
        <w:r w:rsidRPr="0039625D">
          <w:rPr>
            <w:rFonts w:ascii="Arial" w:eastAsia="Times New Roman" w:hAnsi="Arial" w:cs="Arial"/>
            <w:b/>
            <w:lang w:eastAsia="es-ES"/>
          </w:rPr>
          <w:t>generosidad</w:t>
        </w:r>
      </w:hyperlink>
      <w:r w:rsidRPr="0039625D">
        <w:rPr>
          <w:rFonts w:ascii="Arial" w:eastAsia="Times New Roman" w:hAnsi="Arial" w:cs="Arial"/>
          <w:b/>
          <w:lang w:eastAsia="es-ES"/>
        </w:rPr>
        <w:t xml:space="preserve"> es el punto medio entre el uso y posesión de los bienes. La prodigalidad es su exceso y la avaricia su defecto.</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hyperlink r:id="rId240" w:tooltip="Prudencia" w:history="1">
        <w:r w:rsidRPr="0039625D">
          <w:rPr>
            <w:rFonts w:ascii="Arial" w:eastAsia="Times New Roman" w:hAnsi="Arial" w:cs="Arial"/>
            <w:b/>
            <w:lang w:eastAsia="es-ES"/>
          </w:rPr>
          <w:t>Prudencia</w:t>
        </w:r>
      </w:hyperlink>
      <w:r w:rsidRPr="0039625D">
        <w:rPr>
          <w:rFonts w:ascii="Arial" w:eastAsia="Times New Roman" w:hAnsi="Arial" w:cs="Arial"/>
          <w:b/>
          <w:lang w:eastAsia="es-ES"/>
        </w:rPr>
        <w:t>: el hombre prudente es aquel que puede reconocer el punto medio en cada situación. Cuando uno hace algo virtuoso, la acción es buena de por sí. La prudencia no es ni ciencia ni praxis, es una virtud.</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 definición tradicional de </w:t>
      </w:r>
      <w:hyperlink r:id="rId241" w:tooltip="Justicia" w:history="1">
        <w:r w:rsidRPr="0039625D">
          <w:rPr>
            <w:rFonts w:ascii="Arial" w:eastAsia="Times New Roman" w:hAnsi="Arial" w:cs="Arial"/>
            <w:b/>
            <w:lang w:eastAsia="es-ES"/>
          </w:rPr>
          <w:t>justicia</w:t>
        </w:r>
      </w:hyperlink>
      <w:r w:rsidRPr="0039625D">
        <w:rPr>
          <w:rFonts w:ascii="Arial" w:eastAsia="Times New Roman" w:hAnsi="Arial" w:cs="Arial"/>
          <w:b/>
          <w:lang w:eastAsia="es-ES"/>
        </w:rPr>
        <w:t xml:space="preserve"> consiste en dar a cada uno lo que es debido. Según Aristóteles, existen dos clases de justicia:</w:t>
      </w:r>
    </w:p>
    <w:p w:rsidR="0039625D" w:rsidRPr="0039625D" w:rsidRDefault="0039625D" w:rsidP="0039625D">
      <w:pPr>
        <w:numPr>
          <w:ilvl w:val="0"/>
          <w:numId w:val="1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La justicia distributiva, que consiste en distribuir las ventajas y desvent</w:t>
      </w:r>
      <w:r w:rsidRPr="0039625D">
        <w:rPr>
          <w:rFonts w:ascii="Arial" w:eastAsia="Times New Roman" w:hAnsi="Arial" w:cs="Arial"/>
          <w:b/>
          <w:lang w:eastAsia="es-ES"/>
        </w:rPr>
        <w:t>a</w:t>
      </w:r>
      <w:r w:rsidRPr="0039625D">
        <w:rPr>
          <w:rFonts w:ascii="Arial" w:eastAsia="Times New Roman" w:hAnsi="Arial" w:cs="Arial"/>
          <w:b/>
          <w:lang w:eastAsia="es-ES"/>
        </w:rPr>
        <w:t>jas que corresponden a cada miembro de una sociedad, según su mérito.</w:t>
      </w:r>
    </w:p>
    <w:p w:rsidR="0039625D" w:rsidRPr="0039625D" w:rsidRDefault="0039625D" w:rsidP="0039625D">
      <w:pPr>
        <w:numPr>
          <w:ilvl w:val="0"/>
          <w:numId w:val="1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La justicia conmutativa, que restaura la igualdad perdida, dañada o viol</w:t>
      </w:r>
      <w:r w:rsidRPr="0039625D">
        <w:rPr>
          <w:rFonts w:ascii="Arial" w:eastAsia="Times New Roman" w:hAnsi="Arial" w:cs="Arial"/>
          <w:b/>
          <w:lang w:eastAsia="es-ES"/>
        </w:rPr>
        <w:t>a</w:t>
      </w:r>
      <w:r w:rsidRPr="0039625D">
        <w:rPr>
          <w:rFonts w:ascii="Arial" w:eastAsia="Times New Roman" w:hAnsi="Arial" w:cs="Arial"/>
          <w:b/>
          <w:lang w:eastAsia="es-ES"/>
        </w:rPr>
        <w:t>da, a través de una retribución o reparación regulada por un contrato.</w:t>
      </w:r>
    </w:p>
    <w:p w:rsidR="008A58FF" w:rsidRDefault="008A58FF" w:rsidP="0039625D">
      <w:pPr>
        <w:spacing w:after="0" w:line="240" w:lineRule="auto"/>
        <w:jc w:val="both"/>
        <w:outlineLvl w:val="2"/>
        <w:rPr>
          <w:rFonts w:ascii="Arial" w:eastAsia="Times New Roman" w:hAnsi="Arial" w:cs="Arial"/>
          <w:b/>
          <w:bCs/>
          <w:lang w:eastAsia="es-ES"/>
        </w:rPr>
      </w:pPr>
    </w:p>
    <w:p w:rsidR="0039625D" w:rsidRDefault="0039625D" w:rsidP="0039625D">
      <w:pPr>
        <w:spacing w:after="0" w:line="240" w:lineRule="auto"/>
        <w:jc w:val="both"/>
        <w:outlineLvl w:val="2"/>
        <w:rPr>
          <w:rFonts w:ascii="Arial" w:eastAsia="Times New Roman" w:hAnsi="Arial" w:cs="Arial"/>
          <w:b/>
          <w:bCs/>
          <w:color w:val="FF0000"/>
          <w:sz w:val="28"/>
          <w:szCs w:val="28"/>
          <w:lang w:eastAsia="es-ES"/>
        </w:rPr>
      </w:pPr>
      <w:r w:rsidRPr="008A58FF">
        <w:rPr>
          <w:rFonts w:ascii="Arial" w:eastAsia="Times New Roman" w:hAnsi="Arial" w:cs="Arial"/>
          <w:b/>
          <w:bCs/>
          <w:color w:val="FF0000"/>
          <w:sz w:val="28"/>
          <w:szCs w:val="28"/>
          <w:lang w:eastAsia="es-ES"/>
        </w:rPr>
        <w:t>Filosofía política</w:t>
      </w:r>
    </w:p>
    <w:p w:rsidR="001303AC" w:rsidRPr="008A58FF" w:rsidRDefault="001303AC" w:rsidP="0039625D">
      <w:pPr>
        <w:spacing w:after="0" w:line="240" w:lineRule="auto"/>
        <w:jc w:val="both"/>
        <w:outlineLvl w:val="2"/>
        <w:rPr>
          <w:rFonts w:ascii="Arial" w:eastAsia="Times New Roman" w:hAnsi="Arial" w:cs="Arial"/>
          <w:b/>
          <w:bCs/>
          <w:color w:val="FF0000"/>
          <w:sz w:val="28"/>
          <w:szCs w:val="28"/>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Aristóteles considera que el fin que busca el hombre es la felicidad, que consiste en la </w:t>
      </w:r>
      <w:hyperlink r:id="rId242" w:tooltip="Vida contemplativa" w:history="1">
        <w:r w:rsidRPr="0039625D">
          <w:rPr>
            <w:rFonts w:ascii="Arial" w:eastAsia="Times New Roman" w:hAnsi="Arial" w:cs="Arial"/>
            <w:b/>
            <w:lang w:eastAsia="es-ES"/>
          </w:rPr>
          <w:t>vida contemplativa</w:t>
        </w:r>
      </w:hyperlink>
      <w:r w:rsidRPr="0039625D">
        <w:rPr>
          <w:rFonts w:ascii="Arial" w:eastAsia="Times New Roman" w:hAnsi="Arial" w:cs="Arial"/>
          <w:b/>
          <w:lang w:eastAsia="es-ES"/>
        </w:rPr>
        <w:t xml:space="preserve">. La ética desemboca en la </w:t>
      </w:r>
      <w:hyperlink r:id="rId243" w:tooltip="Política" w:history="1">
        <w:r w:rsidRPr="0039625D">
          <w:rPr>
            <w:rFonts w:ascii="Arial" w:eastAsia="Times New Roman" w:hAnsi="Arial" w:cs="Arial"/>
            <w:b/>
            <w:lang w:eastAsia="es-ES"/>
          </w:rPr>
          <w:t>política</w:t>
        </w:r>
      </w:hyperlink>
      <w:r w:rsidRPr="0039625D">
        <w:rPr>
          <w:rFonts w:ascii="Arial" w:eastAsia="Times New Roman" w:hAnsi="Arial" w:cs="Arial"/>
          <w:b/>
          <w:lang w:eastAsia="es-ES"/>
        </w:rPr>
        <w:t xml:space="preserve">. El organismo social de Aristóteles considera al </w:t>
      </w:r>
      <w:hyperlink r:id="rId244" w:tooltip="Estado" w:history="1">
        <w:r w:rsidRPr="0039625D">
          <w:rPr>
            <w:rFonts w:ascii="Arial" w:eastAsia="Times New Roman" w:hAnsi="Arial" w:cs="Arial"/>
            <w:b/>
            <w:lang w:eastAsia="es-ES"/>
          </w:rPr>
          <w:t>Estado</w:t>
        </w:r>
      </w:hyperlink>
      <w:r w:rsidRPr="0039625D">
        <w:rPr>
          <w:rFonts w:ascii="Arial" w:eastAsia="Times New Roman" w:hAnsi="Arial" w:cs="Arial"/>
          <w:b/>
          <w:lang w:eastAsia="es-ES"/>
        </w:rPr>
        <w:t xml:space="preserve"> como una especie de ser natural que no su</w:t>
      </w:r>
      <w:r w:rsidRPr="0039625D">
        <w:rPr>
          <w:rFonts w:ascii="Arial" w:eastAsia="Times New Roman" w:hAnsi="Arial" w:cs="Arial"/>
          <w:b/>
          <w:lang w:eastAsia="es-ES"/>
        </w:rPr>
        <w:t>r</w:t>
      </w:r>
      <w:r w:rsidRPr="0039625D">
        <w:rPr>
          <w:rFonts w:ascii="Arial" w:eastAsia="Times New Roman" w:hAnsi="Arial" w:cs="Arial"/>
          <w:b/>
          <w:lang w:eastAsia="es-ES"/>
        </w:rPr>
        <w:t>ge como fruto de un pacto o acuerdo. El hombre es un animal social («</w:t>
      </w:r>
      <w:proofErr w:type="spellStart"/>
      <w:r w:rsidRPr="0039625D">
        <w:rPr>
          <w:rFonts w:ascii="Arial" w:eastAsia="Times New Roman" w:hAnsi="Arial" w:cs="Arial"/>
          <w:b/>
          <w:i/>
          <w:iCs/>
          <w:lang w:eastAsia="es-ES"/>
        </w:rPr>
        <w:t>zoon</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pol</w:t>
      </w:r>
      <w:r w:rsidRPr="0039625D">
        <w:rPr>
          <w:rFonts w:ascii="Arial" w:eastAsia="Times New Roman" w:hAnsi="Arial" w:cs="Arial"/>
          <w:b/>
          <w:i/>
          <w:iCs/>
          <w:lang w:eastAsia="es-ES"/>
        </w:rPr>
        <w:t>i</w:t>
      </w:r>
      <w:r w:rsidRPr="0039625D">
        <w:rPr>
          <w:rFonts w:ascii="Arial" w:eastAsia="Times New Roman" w:hAnsi="Arial" w:cs="Arial"/>
          <w:b/>
          <w:i/>
          <w:iCs/>
          <w:lang w:eastAsia="es-ES"/>
        </w:rPr>
        <w:t>tikon</w:t>
      </w:r>
      <w:proofErr w:type="spellEnd"/>
      <w:r w:rsidRPr="0039625D">
        <w:rPr>
          <w:rFonts w:ascii="Arial" w:eastAsia="Times New Roman" w:hAnsi="Arial" w:cs="Arial"/>
          <w:b/>
          <w:lang w:eastAsia="es-ES"/>
        </w:rPr>
        <w:t xml:space="preserve">») que desarrolla sus fines en el seno de una comunidad. La política del hombre se explica por su capacidad del </w:t>
      </w:r>
      <w:hyperlink r:id="rId245" w:tooltip="Lenguaje" w:history="1">
        <w:r w:rsidRPr="0039625D">
          <w:rPr>
            <w:rFonts w:ascii="Arial" w:eastAsia="Times New Roman" w:hAnsi="Arial" w:cs="Arial"/>
            <w:b/>
            <w:lang w:eastAsia="es-ES"/>
          </w:rPr>
          <w:t>lenguaje</w:t>
        </w:r>
      </w:hyperlink>
      <w:r w:rsidRPr="0039625D">
        <w:rPr>
          <w:rFonts w:ascii="Arial" w:eastAsia="Times New Roman" w:hAnsi="Arial" w:cs="Arial"/>
          <w:b/>
          <w:lang w:eastAsia="es-ES"/>
        </w:rPr>
        <w:t xml:space="preserve">, único instrumento capaz de crear una </w:t>
      </w:r>
      <w:hyperlink r:id="rId246" w:tooltip="Memoria colectiva" w:history="1">
        <w:r w:rsidRPr="0039625D">
          <w:rPr>
            <w:rFonts w:ascii="Arial" w:eastAsia="Times New Roman" w:hAnsi="Arial" w:cs="Arial"/>
            <w:b/>
            <w:lang w:eastAsia="es-ES"/>
          </w:rPr>
          <w:t>memoria colectiva</w:t>
        </w:r>
      </w:hyperlink>
      <w:r w:rsidRPr="0039625D">
        <w:rPr>
          <w:rFonts w:ascii="Arial" w:eastAsia="Times New Roman" w:hAnsi="Arial" w:cs="Arial"/>
          <w:b/>
          <w:lang w:eastAsia="es-ES"/>
        </w:rPr>
        <w:t xml:space="preserve"> y un conjunto de </w:t>
      </w:r>
      <w:hyperlink r:id="rId247" w:tooltip="Ley" w:history="1">
        <w:r w:rsidRPr="0039625D">
          <w:rPr>
            <w:rFonts w:ascii="Arial" w:eastAsia="Times New Roman" w:hAnsi="Arial" w:cs="Arial"/>
            <w:b/>
            <w:lang w:eastAsia="es-ES"/>
          </w:rPr>
          <w:t>leyes</w:t>
        </w:r>
      </w:hyperlink>
      <w:r w:rsidRPr="0039625D">
        <w:rPr>
          <w:rFonts w:ascii="Arial" w:eastAsia="Times New Roman" w:hAnsi="Arial" w:cs="Arial"/>
          <w:b/>
          <w:lang w:eastAsia="es-ES"/>
        </w:rPr>
        <w:t xml:space="preserve"> que diferencia lo permitido de lo prohibido.</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Aristóteles expuso en la </w:t>
      </w:r>
      <w:r w:rsidRPr="0039625D">
        <w:rPr>
          <w:rFonts w:ascii="Arial" w:eastAsia="Times New Roman" w:hAnsi="Arial" w:cs="Arial"/>
          <w:b/>
          <w:i/>
          <w:iCs/>
          <w:lang w:eastAsia="es-ES"/>
        </w:rPr>
        <w:t>Política</w:t>
      </w:r>
      <w:r w:rsidRPr="0039625D">
        <w:rPr>
          <w:rFonts w:ascii="Arial" w:eastAsia="Times New Roman" w:hAnsi="Arial" w:cs="Arial"/>
          <w:b/>
          <w:lang w:eastAsia="es-ES"/>
        </w:rPr>
        <w:t xml:space="preserve"> la teoría clásica de las formas de gobierno, la misma que sin grandes cambios fue retomada por diversos autores en los siglos siguientes.</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La célebre teoría de las seis formas de gobierno se basa en el fin del régimen político (bien común o bien particular). Los regímenes políticos que buscan el bien común (puros) son:</w:t>
      </w:r>
      <w:hyperlink r:id="rId248" w:anchor="cite_note-22"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22</w:t>
        </w:r>
        <w:r w:rsidRPr="0039625D">
          <w:rPr>
            <w:rFonts w:ascii="Arial" w:eastAsia="Times New Roman" w:hAnsi="Arial" w:cs="Arial"/>
            <w:b/>
            <w:vanish/>
            <w:vertAlign w:val="superscript"/>
            <w:lang w:eastAsia="es-ES"/>
          </w:rPr>
          <w:t>]</w:t>
        </w:r>
      </w:hyperlink>
    </w:p>
    <w:p w:rsidR="0039625D" w:rsidRPr="0039625D" w:rsidRDefault="0039625D" w:rsidP="0039625D">
      <w:pPr>
        <w:numPr>
          <w:ilvl w:val="0"/>
          <w:numId w:val="12"/>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Si gobierna una sola persona: </w:t>
      </w:r>
      <w:hyperlink r:id="rId249" w:tooltip="Monarquía" w:history="1">
        <w:r w:rsidRPr="0039625D">
          <w:rPr>
            <w:rFonts w:ascii="Arial" w:eastAsia="Times New Roman" w:hAnsi="Arial" w:cs="Arial"/>
            <w:b/>
            <w:lang w:eastAsia="es-ES"/>
          </w:rPr>
          <w:t>monarquía</w:t>
        </w:r>
      </w:hyperlink>
    </w:p>
    <w:p w:rsidR="0039625D" w:rsidRPr="0039625D" w:rsidRDefault="0039625D" w:rsidP="0039625D">
      <w:pPr>
        <w:numPr>
          <w:ilvl w:val="0"/>
          <w:numId w:val="12"/>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Si gobiernan pocas personas: </w:t>
      </w:r>
      <w:hyperlink r:id="rId250" w:tooltip="Aristocracia" w:history="1">
        <w:r w:rsidRPr="0039625D">
          <w:rPr>
            <w:rFonts w:ascii="Arial" w:eastAsia="Times New Roman" w:hAnsi="Arial" w:cs="Arial"/>
            <w:b/>
            <w:lang w:eastAsia="es-ES"/>
          </w:rPr>
          <w:t>aristocracia</w:t>
        </w:r>
      </w:hyperlink>
    </w:p>
    <w:p w:rsidR="0039625D" w:rsidRPr="0039625D" w:rsidRDefault="0039625D" w:rsidP="0039625D">
      <w:pPr>
        <w:numPr>
          <w:ilvl w:val="0"/>
          <w:numId w:val="12"/>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Si gobiernan muchas personas: </w:t>
      </w:r>
      <w:hyperlink r:id="rId251" w:tooltip="República" w:history="1">
        <w:r w:rsidRPr="0039625D">
          <w:rPr>
            <w:rFonts w:ascii="Arial" w:eastAsia="Times New Roman" w:hAnsi="Arial" w:cs="Arial"/>
            <w:b/>
            <w:lang w:eastAsia="es-ES"/>
          </w:rPr>
          <w:t>república</w:t>
        </w:r>
      </w:hyperlink>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Y las degradaciones de estos regímenes políticos se traducen en:</w:t>
      </w:r>
      <w:hyperlink r:id="rId252" w:anchor="cite_note-23"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23</w:t>
        </w:r>
        <w:r w:rsidRPr="0039625D">
          <w:rPr>
            <w:rFonts w:ascii="Arial" w:eastAsia="Times New Roman" w:hAnsi="Arial" w:cs="Arial"/>
            <w:b/>
            <w:vanish/>
            <w:vertAlign w:val="superscript"/>
            <w:lang w:eastAsia="es-ES"/>
          </w:rPr>
          <w:t>]</w:t>
        </w:r>
      </w:hyperlink>
    </w:p>
    <w:p w:rsidR="0039625D" w:rsidRPr="0039625D" w:rsidRDefault="0039625D" w:rsidP="0039625D">
      <w:pPr>
        <w:numPr>
          <w:ilvl w:val="0"/>
          <w:numId w:val="13"/>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 degradación de la monarquía es la </w:t>
      </w:r>
      <w:hyperlink r:id="rId253" w:tooltip="Tiranía" w:history="1">
        <w:r w:rsidRPr="0039625D">
          <w:rPr>
            <w:rFonts w:ascii="Arial" w:eastAsia="Times New Roman" w:hAnsi="Arial" w:cs="Arial"/>
            <w:b/>
            <w:lang w:eastAsia="es-ES"/>
          </w:rPr>
          <w:t>tiranía</w:t>
        </w:r>
      </w:hyperlink>
    </w:p>
    <w:p w:rsidR="0039625D" w:rsidRPr="0039625D" w:rsidRDefault="0039625D" w:rsidP="0039625D">
      <w:pPr>
        <w:numPr>
          <w:ilvl w:val="0"/>
          <w:numId w:val="13"/>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 degradación de la aristocracia es la </w:t>
      </w:r>
      <w:hyperlink r:id="rId254" w:tooltip="Oligarquía" w:history="1">
        <w:r w:rsidRPr="0039625D">
          <w:rPr>
            <w:rFonts w:ascii="Arial" w:eastAsia="Times New Roman" w:hAnsi="Arial" w:cs="Arial"/>
            <w:b/>
            <w:lang w:eastAsia="es-ES"/>
          </w:rPr>
          <w:t>oligarquía</w:t>
        </w:r>
      </w:hyperlink>
    </w:p>
    <w:p w:rsidR="0039625D" w:rsidRPr="0039625D" w:rsidRDefault="0039625D" w:rsidP="0039625D">
      <w:pPr>
        <w:numPr>
          <w:ilvl w:val="0"/>
          <w:numId w:val="13"/>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 corrupción de la democracia es la </w:t>
      </w:r>
      <w:hyperlink r:id="rId255" w:tooltip="Demagogia" w:history="1">
        <w:r w:rsidRPr="0039625D">
          <w:rPr>
            <w:rFonts w:ascii="Arial" w:eastAsia="Times New Roman" w:hAnsi="Arial" w:cs="Arial"/>
            <w:b/>
            <w:lang w:eastAsia="es-ES"/>
          </w:rPr>
          <w:t>demagogia</w:t>
        </w:r>
      </w:hyperlink>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Aristóteles define la monarquía como el gobierno de una sola persona, la más virtuosa y noble de la polis; la aristocracia como el gobierno de unos pocos (los más virtuosos) y la república como la mezcla entre una oligarquía (gobierno de los ricos) y una democracia (gobierno de los pobres).</w:t>
      </w:r>
    </w:p>
    <w:p w:rsidR="008A58FF" w:rsidRDefault="008A58FF" w:rsidP="0039625D">
      <w:pPr>
        <w:spacing w:after="0" w:line="240" w:lineRule="auto"/>
        <w:jc w:val="both"/>
        <w:rPr>
          <w:rFonts w:ascii="Arial" w:eastAsia="Times New Roman" w:hAnsi="Arial" w:cs="Arial"/>
          <w:b/>
          <w:lang w:eastAsia="es-ES"/>
        </w:rPr>
      </w:pPr>
    </w:p>
    <w:p w:rsidR="0039625D" w:rsidRDefault="0039625D" w:rsidP="0039625D">
      <w:pPr>
        <w:spacing w:after="0" w:line="240" w:lineRule="auto"/>
        <w:jc w:val="both"/>
        <w:rPr>
          <w:rFonts w:ascii="Arial" w:eastAsia="Times New Roman" w:hAnsi="Arial" w:cs="Arial"/>
          <w:b/>
          <w:vertAlign w:val="superscript"/>
          <w:lang w:eastAsia="es-ES"/>
        </w:rPr>
      </w:pPr>
      <w:r w:rsidRPr="0039625D">
        <w:rPr>
          <w:rFonts w:ascii="Arial" w:eastAsia="Times New Roman" w:hAnsi="Arial" w:cs="Arial"/>
          <w:b/>
          <w:lang w:eastAsia="es-ES"/>
        </w:rPr>
        <w:t>Existe para Aristóteles una gradación entre las formas de gobierno. El más "d</w:t>
      </w:r>
      <w:r w:rsidRPr="0039625D">
        <w:rPr>
          <w:rFonts w:ascii="Arial" w:eastAsia="Times New Roman" w:hAnsi="Arial" w:cs="Arial"/>
          <w:b/>
          <w:lang w:eastAsia="es-ES"/>
        </w:rPr>
        <w:t>i</w:t>
      </w:r>
      <w:r w:rsidRPr="0039625D">
        <w:rPr>
          <w:rFonts w:ascii="Arial" w:eastAsia="Times New Roman" w:hAnsi="Arial" w:cs="Arial"/>
          <w:b/>
          <w:lang w:eastAsia="es-ES"/>
        </w:rPr>
        <w:t>vino" por lo justo pero también por la dificultad de su realización, es la monarq</w:t>
      </w:r>
      <w:r w:rsidRPr="0039625D">
        <w:rPr>
          <w:rFonts w:ascii="Arial" w:eastAsia="Times New Roman" w:hAnsi="Arial" w:cs="Arial"/>
          <w:b/>
          <w:lang w:eastAsia="es-ES"/>
        </w:rPr>
        <w:t>u</w:t>
      </w:r>
      <w:r w:rsidRPr="0039625D">
        <w:rPr>
          <w:rFonts w:ascii="Arial" w:eastAsia="Times New Roman" w:hAnsi="Arial" w:cs="Arial"/>
          <w:b/>
          <w:lang w:eastAsia="es-ES"/>
        </w:rPr>
        <w:t>ía. Le siguen la aristocracia y la república. La desviación del primer régimen es la peor forma de gobierno: la tiranía, seguido de la oligarquía. La desviación más moderada en cuanto a su corrupción es la democracia.</w:t>
      </w:r>
      <w:hyperlink r:id="rId256" w:anchor="cite_note-24"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24</w:t>
        </w:r>
        <w:r w:rsidRPr="0039625D">
          <w:rPr>
            <w:rFonts w:ascii="Arial" w:eastAsia="Times New Roman" w:hAnsi="Arial" w:cs="Arial"/>
            <w:b/>
            <w:vanish/>
            <w:vertAlign w:val="superscript"/>
            <w:lang w:eastAsia="es-ES"/>
          </w:rPr>
          <w:t>]</w:t>
        </w:r>
      </w:hyperlink>
    </w:p>
    <w:p w:rsidR="001303AC" w:rsidRDefault="001303AC" w:rsidP="0039625D">
      <w:pPr>
        <w:spacing w:after="0" w:line="240" w:lineRule="auto"/>
        <w:jc w:val="both"/>
        <w:rPr>
          <w:rFonts w:ascii="Arial" w:eastAsia="Times New Roman" w:hAnsi="Arial" w:cs="Arial"/>
          <w:b/>
          <w:vertAlign w:val="superscript"/>
          <w:lang w:eastAsia="es-ES"/>
        </w:rPr>
      </w:pPr>
    </w:p>
    <w:p w:rsidR="001303AC" w:rsidRPr="0039625D" w:rsidRDefault="001303AC" w:rsidP="001303AC">
      <w:pPr>
        <w:spacing w:after="0" w:line="240" w:lineRule="auto"/>
        <w:jc w:val="center"/>
        <w:rPr>
          <w:rFonts w:ascii="Arial" w:eastAsia="Times New Roman" w:hAnsi="Arial" w:cs="Arial"/>
          <w:b/>
          <w:lang w:eastAsia="es-ES"/>
        </w:rPr>
      </w:pPr>
      <w:r>
        <w:rPr>
          <w:noProof/>
          <w:color w:val="0000FF"/>
          <w:lang w:eastAsia="es-ES"/>
        </w:rPr>
        <w:drawing>
          <wp:inline distT="0" distB="0" distL="0" distR="0">
            <wp:extent cx="5172075" cy="2247900"/>
            <wp:effectExtent l="19050" t="0" r="9525" b="0"/>
            <wp:docPr id="33" name="irc_mi" descr="http://www.rafaelrobles.com/wiki/images/d/df/EscuelaAristoteles.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afaelrobles.com/wiki/images/d/df/EscuelaAristoteles.jpg">
                      <a:hlinkClick r:id="rId257"/>
                    </pic:cNvPr>
                    <pic:cNvPicPr>
                      <a:picLocks noChangeAspect="1" noChangeArrowheads="1"/>
                    </pic:cNvPicPr>
                  </pic:nvPicPr>
                  <pic:blipFill>
                    <a:blip r:embed="rId258"/>
                    <a:srcRect/>
                    <a:stretch>
                      <a:fillRect/>
                    </a:stretch>
                  </pic:blipFill>
                  <pic:spPr bwMode="auto">
                    <a:xfrm>
                      <a:off x="0" y="0"/>
                      <a:ext cx="5172075" cy="2247900"/>
                    </a:xfrm>
                    <a:prstGeom prst="rect">
                      <a:avLst/>
                    </a:prstGeom>
                    <a:noFill/>
                    <a:ln w="9525">
                      <a:noFill/>
                      <a:miter lim="800000"/>
                      <a:headEnd/>
                      <a:tailEnd/>
                    </a:ln>
                  </pic:spPr>
                </pic:pic>
              </a:graphicData>
            </a:graphic>
          </wp:inline>
        </w:drawing>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Cada una de las seis formas de gobierno es analizada en un contexto histórico particular, por lo que presenta muchas variantes reales de cada una.</w:t>
      </w:r>
    </w:p>
    <w:p w:rsidR="008A58FF" w:rsidRDefault="008A58FF" w:rsidP="0039625D">
      <w:pPr>
        <w:spacing w:after="0" w:line="240" w:lineRule="auto"/>
        <w:jc w:val="both"/>
        <w:rPr>
          <w:rFonts w:ascii="Arial" w:eastAsia="Times New Roman" w:hAnsi="Arial" w:cs="Arial"/>
          <w:b/>
          <w:lang w:eastAsia="es-ES"/>
        </w:rPr>
      </w:pPr>
    </w:p>
    <w:p w:rsidR="001303AC"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Como es obvio, en política es posible encontrar muchas formas de asociación humana. Decidir cuál es la más idónea dependerá de las circunstancias, como, por ejemplo, los recursos naturales, la industria, las tradiciones culturales y el grado de alfabetización de cada comunidad. Para Aristóteles, la política no era un estudio de los estados ideales en forma abstracta, sino más bien un examen del modo en que los ideales, las leyes, las costumbres y las propiedades se i</w:t>
      </w:r>
      <w:r w:rsidRPr="0039625D">
        <w:rPr>
          <w:rFonts w:ascii="Arial" w:eastAsia="Times New Roman" w:hAnsi="Arial" w:cs="Arial"/>
          <w:b/>
          <w:lang w:eastAsia="es-ES"/>
        </w:rPr>
        <w:t>n</w:t>
      </w:r>
      <w:r w:rsidRPr="0039625D">
        <w:rPr>
          <w:rFonts w:ascii="Arial" w:eastAsia="Times New Roman" w:hAnsi="Arial" w:cs="Arial"/>
          <w:b/>
          <w:lang w:eastAsia="es-ES"/>
        </w:rPr>
        <w:t>terrelacionan en los casos reales. Así, aunque aprobaba la institución de la e</w:t>
      </w:r>
      <w:r w:rsidRPr="0039625D">
        <w:rPr>
          <w:rFonts w:ascii="Arial" w:eastAsia="Times New Roman" w:hAnsi="Arial" w:cs="Arial"/>
          <w:b/>
          <w:lang w:eastAsia="es-ES"/>
        </w:rPr>
        <w:t>s</w:t>
      </w:r>
      <w:r w:rsidRPr="0039625D">
        <w:rPr>
          <w:rFonts w:ascii="Arial" w:eastAsia="Times New Roman" w:hAnsi="Arial" w:cs="Arial"/>
          <w:b/>
          <w:lang w:eastAsia="es-ES"/>
        </w:rPr>
        <w:t>clavitud, moderaba su aceptación aduciendo que los amos no debían abusar de su autoridad, ya que los intereses de amo y esclavo son los mismos</w:t>
      </w:r>
    </w:p>
    <w:p w:rsidR="0039625D" w:rsidRPr="0039625D" w:rsidRDefault="001303AC" w:rsidP="0039625D">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39625D" w:rsidRPr="0039625D">
        <w:rPr>
          <w:rFonts w:ascii="Arial" w:eastAsia="Times New Roman" w:hAnsi="Arial" w:cs="Arial"/>
          <w:b/>
          <w:lang w:eastAsia="es-ES"/>
        </w:rPr>
        <w:t>La bibliot</w:t>
      </w:r>
      <w:r w:rsidR="0039625D" w:rsidRPr="0039625D">
        <w:rPr>
          <w:rFonts w:ascii="Arial" w:eastAsia="Times New Roman" w:hAnsi="Arial" w:cs="Arial"/>
          <w:b/>
          <w:lang w:eastAsia="es-ES"/>
        </w:rPr>
        <w:t>e</w:t>
      </w:r>
      <w:r w:rsidR="0039625D" w:rsidRPr="0039625D">
        <w:rPr>
          <w:rFonts w:ascii="Arial" w:eastAsia="Times New Roman" w:hAnsi="Arial" w:cs="Arial"/>
          <w:b/>
          <w:lang w:eastAsia="es-ES"/>
        </w:rPr>
        <w:t>ca del Liceo contenía una colección de 158 constituciones, tanto de estados griegos como extranjeros. El propio Aristóteles escribió la Constit</w:t>
      </w:r>
      <w:r w:rsidR="0039625D" w:rsidRPr="0039625D">
        <w:rPr>
          <w:rFonts w:ascii="Arial" w:eastAsia="Times New Roman" w:hAnsi="Arial" w:cs="Arial"/>
          <w:b/>
          <w:lang w:eastAsia="es-ES"/>
        </w:rPr>
        <w:t>u</w:t>
      </w:r>
      <w:r w:rsidR="0039625D" w:rsidRPr="0039625D">
        <w:rPr>
          <w:rFonts w:ascii="Arial" w:eastAsia="Times New Roman" w:hAnsi="Arial" w:cs="Arial"/>
          <w:b/>
          <w:lang w:eastAsia="es-ES"/>
        </w:rPr>
        <w:t>ción de At</w:t>
      </w:r>
      <w:r w:rsidR="0039625D" w:rsidRPr="0039625D">
        <w:rPr>
          <w:rFonts w:ascii="Arial" w:eastAsia="Times New Roman" w:hAnsi="Arial" w:cs="Arial"/>
          <w:b/>
          <w:lang w:eastAsia="es-ES"/>
        </w:rPr>
        <w:t>e</w:t>
      </w:r>
      <w:r w:rsidR="0039625D" w:rsidRPr="0039625D">
        <w:rPr>
          <w:rFonts w:ascii="Arial" w:eastAsia="Times New Roman" w:hAnsi="Arial" w:cs="Arial"/>
          <w:b/>
          <w:lang w:eastAsia="es-ES"/>
        </w:rPr>
        <w:lastRenderedPageBreak/>
        <w:t>nas como parte de la colección, obra que estuvo perdida hasta 1890, año en que fue recuperada. Los historiadores han encontrado en este texto muy v</w:t>
      </w:r>
      <w:r w:rsidR="0039625D" w:rsidRPr="0039625D">
        <w:rPr>
          <w:rFonts w:ascii="Arial" w:eastAsia="Times New Roman" w:hAnsi="Arial" w:cs="Arial"/>
          <w:b/>
          <w:lang w:eastAsia="es-ES"/>
        </w:rPr>
        <w:t>a</w:t>
      </w:r>
      <w:r w:rsidR="0039625D" w:rsidRPr="0039625D">
        <w:rPr>
          <w:rFonts w:ascii="Arial" w:eastAsia="Times New Roman" w:hAnsi="Arial" w:cs="Arial"/>
          <w:b/>
          <w:lang w:eastAsia="es-ES"/>
        </w:rPr>
        <w:t>liosos datos para reconstruir algunas fases de la historia ateniense.</w:t>
      </w:r>
    </w:p>
    <w:p w:rsidR="008A58FF" w:rsidRDefault="008A58FF" w:rsidP="0039625D">
      <w:pPr>
        <w:spacing w:after="0" w:line="240" w:lineRule="auto"/>
        <w:jc w:val="both"/>
        <w:outlineLvl w:val="2"/>
        <w:rPr>
          <w:rFonts w:ascii="Arial" w:eastAsia="Times New Roman" w:hAnsi="Arial" w:cs="Arial"/>
          <w:b/>
          <w:bCs/>
          <w:lang w:eastAsia="es-ES"/>
        </w:rPr>
      </w:pPr>
    </w:p>
    <w:p w:rsidR="0039625D" w:rsidRDefault="0039625D" w:rsidP="0039625D">
      <w:pPr>
        <w:spacing w:after="0" w:line="240" w:lineRule="auto"/>
        <w:jc w:val="both"/>
        <w:outlineLvl w:val="2"/>
        <w:rPr>
          <w:rFonts w:ascii="Arial" w:eastAsia="Times New Roman" w:hAnsi="Arial" w:cs="Arial"/>
          <w:b/>
          <w:bCs/>
          <w:color w:val="FF0000"/>
          <w:sz w:val="28"/>
          <w:szCs w:val="28"/>
          <w:lang w:eastAsia="es-ES"/>
        </w:rPr>
      </w:pPr>
      <w:r w:rsidRPr="008A58FF">
        <w:rPr>
          <w:rFonts w:ascii="Arial" w:eastAsia="Times New Roman" w:hAnsi="Arial" w:cs="Arial"/>
          <w:b/>
          <w:bCs/>
          <w:color w:val="FF0000"/>
          <w:sz w:val="28"/>
          <w:szCs w:val="28"/>
          <w:lang w:eastAsia="es-ES"/>
        </w:rPr>
        <w:t>Filosofía de la naturaleza    Astronomía</w:t>
      </w:r>
    </w:p>
    <w:p w:rsidR="001303AC" w:rsidRPr="008A58FF" w:rsidRDefault="001303AC" w:rsidP="0039625D">
      <w:pPr>
        <w:spacing w:after="0" w:line="240" w:lineRule="auto"/>
        <w:jc w:val="both"/>
        <w:outlineLvl w:val="2"/>
        <w:rPr>
          <w:rFonts w:ascii="Arial" w:eastAsia="Times New Roman" w:hAnsi="Arial" w:cs="Arial"/>
          <w:b/>
          <w:bCs/>
          <w:color w:val="FF0000"/>
          <w:sz w:val="28"/>
          <w:szCs w:val="28"/>
          <w:lang w:eastAsia="es-ES"/>
        </w:rPr>
      </w:pPr>
    </w:p>
    <w:p w:rsidR="0039625D" w:rsidRPr="0039625D" w:rsidRDefault="0039625D" w:rsidP="008A58FF">
      <w:pPr>
        <w:spacing w:after="0" w:line="240" w:lineRule="auto"/>
        <w:jc w:val="center"/>
        <w:rPr>
          <w:rFonts w:ascii="Arial" w:eastAsia="Times New Roman" w:hAnsi="Arial" w:cs="Arial"/>
          <w:b/>
          <w:lang w:eastAsia="es-ES"/>
        </w:rPr>
      </w:pPr>
      <w:r w:rsidRPr="0039625D">
        <w:rPr>
          <w:rFonts w:ascii="Arial" w:eastAsia="Times New Roman" w:hAnsi="Arial" w:cs="Arial"/>
          <w:b/>
          <w:noProof/>
          <w:lang w:eastAsia="es-ES"/>
        </w:rPr>
        <w:drawing>
          <wp:inline distT="0" distB="0" distL="0" distR="0">
            <wp:extent cx="1608113" cy="2247900"/>
            <wp:effectExtent l="19050" t="0" r="0" b="0"/>
            <wp:docPr id="7" name="Imagen 7" descr="http://upload.wikimedia.org/wikipedia/commons/2/2d/Aristotle_Cod._vindob._phil._gr._64.jp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2/2d/Aristotle_Cod._vindob._phil._gr._64.jpg">
                      <a:hlinkClick r:id="rId259"/>
                    </pic:cNvPr>
                    <pic:cNvPicPr>
                      <a:picLocks noChangeAspect="1" noChangeArrowheads="1"/>
                    </pic:cNvPicPr>
                  </pic:nvPicPr>
                  <pic:blipFill>
                    <a:blip r:embed="rId260"/>
                    <a:srcRect/>
                    <a:stretch>
                      <a:fillRect/>
                    </a:stretch>
                  </pic:blipFill>
                  <pic:spPr bwMode="auto">
                    <a:xfrm>
                      <a:off x="0" y="0"/>
                      <a:ext cx="1608113" cy="2247900"/>
                    </a:xfrm>
                    <a:prstGeom prst="rect">
                      <a:avLst/>
                    </a:prstGeom>
                    <a:noFill/>
                    <a:ln w="9525">
                      <a:noFill/>
                      <a:miter lim="800000"/>
                      <a:headEnd/>
                      <a:tailEnd/>
                    </a:ln>
                  </pic:spPr>
                </pic:pic>
              </a:graphicData>
            </a:graphic>
          </wp:inline>
        </w:drawing>
      </w:r>
      <w:r w:rsidR="001303AC">
        <w:rPr>
          <w:noProof/>
          <w:color w:val="0000FF"/>
          <w:lang w:eastAsia="es-ES"/>
        </w:rPr>
        <w:drawing>
          <wp:inline distT="0" distB="0" distL="0" distR="0">
            <wp:extent cx="3438525" cy="2247605"/>
            <wp:effectExtent l="19050" t="0" r="9525" b="0"/>
            <wp:docPr id="36" name="irc_mi" descr="http://www.abc.es/Media/201301/16/aristoteles--644x400.jpg">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c.es/Media/201301/16/aristoteles--644x400.jpg">
                      <a:hlinkClick r:id="rId261"/>
                    </pic:cNvPr>
                    <pic:cNvPicPr>
                      <a:picLocks noChangeAspect="1" noChangeArrowheads="1"/>
                    </pic:cNvPicPr>
                  </pic:nvPicPr>
                  <pic:blipFill>
                    <a:blip r:embed="rId262"/>
                    <a:srcRect/>
                    <a:stretch>
                      <a:fillRect/>
                    </a:stretch>
                  </pic:blipFill>
                  <pic:spPr bwMode="auto">
                    <a:xfrm>
                      <a:off x="0" y="0"/>
                      <a:ext cx="3440340" cy="2248791"/>
                    </a:xfrm>
                    <a:prstGeom prst="rect">
                      <a:avLst/>
                    </a:prstGeom>
                    <a:noFill/>
                    <a:ln w="9525">
                      <a:noFill/>
                      <a:miter lim="800000"/>
                      <a:headEnd/>
                      <a:tailEnd/>
                    </a:ln>
                  </pic:spPr>
                </pic:pic>
              </a:graphicData>
            </a:graphic>
          </wp:inline>
        </w:drawing>
      </w:r>
    </w:p>
    <w:p w:rsidR="0039625D" w:rsidRPr="008A58FF" w:rsidRDefault="0039625D" w:rsidP="008A58FF">
      <w:pPr>
        <w:spacing w:after="0" w:line="240" w:lineRule="auto"/>
        <w:jc w:val="center"/>
        <w:rPr>
          <w:rFonts w:ascii="Arial" w:eastAsia="Times New Roman" w:hAnsi="Arial" w:cs="Arial"/>
          <w:b/>
          <w:color w:val="0070C0"/>
          <w:lang w:eastAsia="es-ES"/>
        </w:rPr>
      </w:pPr>
      <w:r w:rsidRPr="008A58FF">
        <w:rPr>
          <w:rFonts w:ascii="Arial" w:eastAsia="Times New Roman" w:hAnsi="Arial" w:cs="Arial"/>
          <w:b/>
          <w:color w:val="0070C0"/>
          <w:lang w:eastAsia="es-ES"/>
        </w:rPr>
        <w:t xml:space="preserve">Aristóteles según un manuscrito de su </w:t>
      </w:r>
      <w:r w:rsidRPr="008A58FF">
        <w:rPr>
          <w:rFonts w:ascii="Arial" w:eastAsia="Times New Roman" w:hAnsi="Arial" w:cs="Arial"/>
          <w:b/>
          <w:i/>
          <w:iCs/>
          <w:color w:val="0070C0"/>
          <w:lang w:eastAsia="es-ES"/>
        </w:rPr>
        <w:t xml:space="preserve">Historia </w:t>
      </w:r>
      <w:proofErr w:type="spellStart"/>
      <w:r w:rsidRPr="008A58FF">
        <w:rPr>
          <w:rFonts w:ascii="Arial" w:eastAsia="Times New Roman" w:hAnsi="Arial" w:cs="Arial"/>
          <w:b/>
          <w:i/>
          <w:iCs/>
          <w:color w:val="0070C0"/>
          <w:lang w:eastAsia="es-ES"/>
        </w:rPr>
        <w:t>naturalis</w:t>
      </w:r>
      <w:proofErr w:type="spellEnd"/>
      <w:r w:rsidRPr="008A58FF">
        <w:rPr>
          <w:rFonts w:ascii="Arial" w:eastAsia="Times New Roman" w:hAnsi="Arial" w:cs="Arial"/>
          <w:b/>
          <w:color w:val="0070C0"/>
          <w:lang w:eastAsia="es-ES"/>
        </w:rPr>
        <w:t xml:space="preserve"> de 1457.</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Aristóteles sostuvo un sistema </w:t>
      </w:r>
      <w:hyperlink r:id="rId263" w:tooltip="Teoría geocéntrica" w:history="1">
        <w:r w:rsidRPr="0039625D">
          <w:rPr>
            <w:rFonts w:ascii="Arial" w:eastAsia="Times New Roman" w:hAnsi="Arial" w:cs="Arial"/>
            <w:b/>
            <w:lang w:eastAsia="es-ES"/>
          </w:rPr>
          <w:t>geocéntrico</w:t>
        </w:r>
      </w:hyperlink>
      <w:r w:rsidRPr="0039625D">
        <w:rPr>
          <w:rFonts w:ascii="Arial" w:eastAsia="Times New Roman" w:hAnsi="Arial" w:cs="Arial"/>
          <w:b/>
          <w:lang w:eastAsia="es-ES"/>
        </w:rPr>
        <w:t xml:space="preserve">, en el cual la </w:t>
      </w:r>
      <w:hyperlink r:id="rId264" w:tooltip="La Tierra" w:history="1">
        <w:r w:rsidRPr="0039625D">
          <w:rPr>
            <w:rFonts w:ascii="Arial" w:eastAsia="Times New Roman" w:hAnsi="Arial" w:cs="Arial"/>
            <w:b/>
            <w:lang w:eastAsia="es-ES"/>
          </w:rPr>
          <w:t>Tierra</w:t>
        </w:r>
      </w:hyperlink>
      <w:r w:rsidRPr="0039625D">
        <w:rPr>
          <w:rFonts w:ascii="Arial" w:eastAsia="Times New Roman" w:hAnsi="Arial" w:cs="Arial"/>
          <w:b/>
          <w:lang w:eastAsia="es-ES"/>
        </w:rPr>
        <w:t xml:space="preserve"> se encontraba inmóvil en el centro mientras a su alrededor giraba el Sol con otros planetas. Aristóteles habló del mundo sublunar, en el cual existía la generación y la c</w:t>
      </w:r>
      <w:r w:rsidRPr="0039625D">
        <w:rPr>
          <w:rFonts w:ascii="Arial" w:eastAsia="Times New Roman" w:hAnsi="Arial" w:cs="Arial"/>
          <w:b/>
          <w:lang w:eastAsia="es-ES"/>
        </w:rPr>
        <w:t>o</w:t>
      </w:r>
      <w:r w:rsidRPr="0039625D">
        <w:rPr>
          <w:rFonts w:ascii="Arial" w:eastAsia="Times New Roman" w:hAnsi="Arial" w:cs="Arial"/>
          <w:b/>
          <w:lang w:eastAsia="es-ES"/>
        </w:rPr>
        <w:t xml:space="preserve">rrupción; y el mundo </w:t>
      </w:r>
      <w:proofErr w:type="spellStart"/>
      <w:r w:rsidRPr="0039625D">
        <w:rPr>
          <w:rFonts w:ascii="Arial" w:eastAsia="Times New Roman" w:hAnsi="Arial" w:cs="Arial"/>
          <w:b/>
          <w:lang w:eastAsia="es-ES"/>
        </w:rPr>
        <w:t>supralunar</w:t>
      </w:r>
      <w:proofErr w:type="spellEnd"/>
      <w:r w:rsidRPr="0039625D">
        <w:rPr>
          <w:rFonts w:ascii="Arial" w:eastAsia="Times New Roman" w:hAnsi="Arial" w:cs="Arial"/>
          <w:b/>
          <w:lang w:eastAsia="es-ES"/>
        </w:rPr>
        <w:t xml:space="preserve">, perfecto. Esta teoría de la Tierra como centro del universo —que a su vez era considerado finito— perduró por varios siglos hasta que </w:t>
      </w:r>
      <w:hyperlink r:id="rId265" w:tooltip="Nicolás Copérnico" w:history="1">
        <w:r w:rsidRPr="0039625D">
          <w:rPr>
            <w:rFonts w:ascii="Arial" w:eastAsia="Times New Roman" w:hAnsi="Arial" w:cs="Arial"/>
            <w:b/>
            <w:lang w:eastAsia="es-ES"/>
          </w:rPr>
          <w:t>Copérnico</w:t>
        </w:r>
      </w:hyperlink>
      <w:r w:rsidRPr="0039625D">
        <w:rPr>
          <w:rFonts w:ascii="Arial" w:eastAsia="Times New Roman" w:hAnsi="Arial" w:cs="Arial"/>
          <w:b/>
          <w:lang w:eastAsia="es-ES"/>
        </w:rPr>
        <w:t xml:space="preserve"> en el siglo XVI cambió el concepto e introdujo una serie de paradigmas, concibiendo el Sol como centro del universo.</w:t>
      </w:r>
    </w:p>
    <w:p w:rsidR="008A58FF" w:rsidRDefault="008A58FF" w:rsidP="0039625D">
      <w:pPr>
        <w:spacing w:after="0" w:line="240" w:lineRule="auto"/>
        <w:jc w:val="both"/>
        <w:rPr>
          <w:rFonts w:ascii="Arial" w:eastAsia="Times New Roman" w:hAnsi="Arial" w:cs="Arial"/>
          <w:b/>
          <w:lang w:eastAsia="es-ES"/>
        </w:rPr>
      </w:pPr>
    </w:p>
    <w:p w:rsidR="001303AC"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En </w:t>
      </w:r>
      <w:hyperlink r:id="rId266" w:tooltip="Astronomía" w:history="1">
        <w:r w:rsidRPr="0039625D">
          <w:rPr>
            <w:rFonts w:ascii="Arial" w:eastAsia="Times New Roman" w:hAnsi="Arial" w:cs="Arial"/>
            <w:b/>
            <w:lang w:eastAsia="es-ES"/>
          </w:rPr>
          <w:t>astronomía</w:t>
        </w:r>
      </w:hyperlink>
      <w:r w:rsidRPr="0039625D">
        <w:rPr>
          <w:rFonts w:ascii="Arial" w:eastAsia="Times New Roman" w:hAnsi="Arial" w:cs="Arial"/>
          <w:b/>
          <w:lang w:eastAsia="es-ES"/>
        </w:rPr>
        <w:t xml:space="preserve">, Aristóteles propuso la existencia de un </w:t>
      </w:r>
      <w:hyperlink r:id="rId267" w:tooltip="Cosmos" w:history="1">
        <w:r w:rsidRPr="0039625D">
          <w:rPr>
            <w:rFonts w:ascii="Arial" w:eastAsia="Times New Roman" w:hAnsi="Arial" w:cs="Arial"/>
            <w:b/>
            <w:lang w:eastAsia="es-ES"/>
          </w:rPr>
          <w:t>Cosmos</w:t>
        </w:r>
      </w:hyperlink>
      <w:r w:rsidRPr="0039625D">
        <w:rPr>
          <w:rFonts w:ascii="Arial" w:eastAsia="Times New Roman" w:hAnsi="Arial" w:cs="Arial"/>
          <w:b/>
          <w:lang w:eastAsia="es-ES"/>
        </w:rPr>
        <w:t xml:space="preserve"> esférico y finito que tendría a la Tierra como centro (</w:t>
      </w:r>
      <w:hyperlink r:id="rId268" w:tooltip="Geocentrismo" w:history="1">
        <w:r w:rsidRPr="0039625D">
          <w:rPr>
            <w:rFonts w:ascii="Arial" w:eastAsia="Times New Roman" w:hAnsi="Arial" w:cs="Arial"/>
            <w:b/>
            <w:lang w:eastAsia="es-ES"/>
          </w:rPr>
          <w:t>geocentrismo</w:t>
        </w:r>
      </w:hyperlink>
      <w:r w:rsidRPr="0039625D">
        <w:rPr>
          <w:rFonts w:ascii="Arial" w:eastAsia="Times New Roman" w:hAnsi="Arial" w:cs="Arial"/>
          <w:b/>
          <w:lang w:eastAsia="es-ES"/>
        </w:rPr>
        <w:t>). La parte central estaría co</w:t>
      </w:r>
      <w:r w:rsidRPr="0039625D">
        <w:rPr>
          <w:rFonts w:ascii="Arial" w:eastAsia="Times New Roman" w:hAnsi="Arial" w:cs="Arial"/>
          <w:b/>
          <w:lang w:eastAsia="es-ES"/>
        </w:rPr>
        <w:t>m</w:t>
      </w:r>
      <w:r w:rsidRPr="0039625D">
        <w:rPr>
          <w:rFonts w:ascii="Arial" w:eastAsia="Times New Roman" w:hAnsi="Arial" w:cs="Arial"/>
          <w:b/>
          <w:lang w:eastAsia="es-ES"/>
        </w:rPr>
        <w:t xml:space="preserve">puesta por cuatro </w:t>
      </w:r>
      <w:hyperlink r:id="rId269" w:tooltip="Elementos de la antigüedad" w:history="1">
        <w:r w:rsidRPr="0039625D">
          <w:rPr>
            <w:rFonts w:ascii="Arial" w:eastAsia="Times New Roman" w:hAnsi="Arial" w:cs="Arial"/>
            <w:b/>
            <w:lang w:eastAsia="es-ES"/>
          </w:rPr>
          <w:t>elementos</w:t>
        </w:r>
      </w:hyperlink>
      <w:r w:rsidRPr="0039625D">
        <w:rPr>
          <w:rFonts w:ascii="Arial" w:eastAsia="Times New Roman" w:hAnsi="Arial" w:cs="Arial"/>
          <w:b/>
          <w:lang w:eastAsia="es-ES"/>
        </w:rPr>
        <w:t xml:space="preserve">: tierra, aire, fuego y agua. En su </w:t>
      </w:r>
      <w:hyperlink r:id="rId270" w:tooltip="Física (Aristóteles)" w:history="1">
        <w:r w:rsidRPr="0039625D">
          <w:rPr>
            <w:rFonts w:ascii="Arial" w:eastAsia="Times New Roman" w:hAnsi="Arial" w:cs="Arial"/>
            <w:b/>
            <w:lang w:eastAsia="es-ES"/>
          </w:rPr>
          <w:t>Física</w:t>
        </w:r>
      </w:hyperlink>
      <w:r w:rsidRPr="0039625D">
        <w:rPr>
          <w:rFonts w:ascii="Arial" w:eastAsia="Times New Roman" w:hAnsi="Arial" w:cs="Arial"/>
          <w:b/>
          <w:lang w:eastAsia="es-ES"/>
        </w:rPr>
        <w:t xml:space="preserve">, cada uno de estos elementos tiene un lugar adecuado, determinado por su </w:t>
      </w:r>
      <w:hyperlink r:id="rId271" w:tooltip="Peso" w:history="1">
        <w:r w:rsidRPr="0039625D">
          <w:rPr>
            <w:rFonts w:ascii="Arial" w:eastAsia="Times New Roman" w:hAnsi="Arial" w:cs="Arial"/>
            <w:b/>
            <w:lang w:eastAsia="es-ES"/>
          </w:rPr>
          <w:t>peso relativo</w:t>
        </w:r>
      </w:hyperlink>
      <w:r w:rsidRPr="0039625D">
        <w:rPr>
          <w:rFonts w:ascii="Arial" w:eastAsia="Times New Roman" w:hAnsi="Arial" w:cs="Arial"/>
          <w:b/>
          <w:lang w:eastAsia="es-ES"/>
        </w:rPr>
        <w:t xml:space="preserve"> o «</w:t>
      </w:r>
      <w:hyperlink r:id="rId272" w:tooltip="Gravedad" w:history="1">
        <w:r w:rsidRPr="0039625D">
          <w:rPr>
            <w:rFonts w:ascii="Arial" w:eastAsia="Times New Roman" w:hAnsi="Arial" w:cs="Arial"/>
            <w:b/>
            <w:lang w:eastAsia="es-ES"/>
          </w:rPr>
          <w:t>gravedad</w:t>
        </w:r>
      </w:hyperlink>
      <w:r w:rsidRPr="0039625D">
        <w:rPr>
          <w:rFonts w:ascii="Arial" w:eastAsia="Times New Roman" w:hAnsi="Arial" w:cs="Arial"/>
          <w:b/>
          <w:lang w:eastAsia="es-ES"/>
        </w:rPr>
        <w:t xml:space="preserve"> específica». Cada elemento se </w:t>
      </w:r>
      <w:hyperlink r:id="rId273" w:tooltip="Mueve (aún no redactado)" w:history="1">
        <w:r w:rsidRPr="0039625D">
          <w:rPr>
            <w:rFonts w:ascii="Arial" w:eastAsia="Times New Roman" w:hAnsi="Arial" w:cs="Arial"/>
            <w:b/>
            <w:lang w:eastAsia="es-ES"/>
          </w:rPr>
          <w:t>mueve</w:t>
        </w:r>
      </w:hyperlink>
      <w:r w:rsidRPr="0039625D">
        <w:rPr>
          <w:rFonts w:ascii="Arial" w:eastAsia="Times New Roman" w:hAnsi="Arial" w:cs="Arial"/>
          <w:b/>
          <w:lang w:eastAsia="es-ES"/>
        </w:rPr>
        <w:t>, de forma natural, en línea recta —la tierra hacia abajo, el fuego hacia arriba— hacia el lugar que le corresponde, en el que se detendrá una vez alcanzado, de lo que resulta que el movimiento terrestre siempre es lineal y siempre acaba por detenerse.</w:t>
      </w:r>
    </w:p>
    <w:p w:rsidR="001303AC" w:rsidRDefault="001303AC" w:rsidP="0039625D">
      <w:pPr>
        <w:spacing w:after="0" w:line="240" w:lineRule="auto"/>
        <w:jc w:val="both"/>
        <w:rPr>
          <w:rFonts w:ascii="Arial" w:eastAsia="Times New Roman" w:hAnsi="Arial" w:cs="Arial"/>
          <w:b/>
          <w:lang w:eastAsia="es-ES"/>
        </w:rPr>
      </w:pPr>
    </w:p>
    <w:p w:rsidR="0039625D" w:rsidRPr="0039625D" w:rsidRDefault="001303AC" w:rsidP="0039625D">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39625D" w:rsidRPr="0039625D">
        <w:rPr>
          <w:rFonts w:ascii="Arial" w:eastAsia="Times New Roman" w:hAnsi="Arial" w:cs="Arial"/>
          <w:b/>
          <w:lang w:eastAsia="es-ES"/>
        </w:rPr>
        <w:t xml:space="preserve"> Los cielos, sin embargo, se mueven de forma natural e infinita siguiendo un complejo </w:t>
      </w:r>
      <w:hyperlink r:id="rId274" w:tooltip="Movimiento circular" w:history="1">
        <w:r w:rsidR="0039625D" w:rsidRPr="0039625D">
          <w:rPr>
            <w:rFonts w:ascii="Arial" w:eastAsia="Times New Roman" w:hAnsi="Arial" w:cs="Arial"/>
            <w:b/>
            <w:lang w:eastAsia="es-ES"/>
          </w:rPr>
          <w:t>movimiento circular</w:t>
        </w:r>
      </w:hyperlink>
      <w:r w:rsidR="0039625D" w:rsidRPr="0039625D">
        <w:rPr>
          <w:rFonts w:ascii="Arial" w:eastAsia="Times New Roman" w:hAnsi="Arial" w:cs="Arial"/>
          <w:b/>
          <w:lang w:eastAsia="es-ES"/>
        </w:rPr>
        <w:t xml:space="preserve">, por lo que deben, conforme con la lógica, estar compuestos por un quinto elemento, que él llamaba </w:t>
      </w:r>
      <w:proofErr w:type="spellStart"/>
      <w:r w:rsidR="0039625D" w:rsidRPr="0039625D">
        <w:rPr>
          <w:rFonts w:ascii="Arial" w:eastAsia="Times New Roman" w:hAnsi="Arial" w:cs="Arial"/>
          <w:b/>
          <w:i/>
          <w:iCs/>
          <w:lang w:eastAsia="es-ES"/>
        </w:rPr>
        <w:t>aither</w:t>
      </w:r>
      <w:proofErr w:type="spellEnd"/>
      <w:r w:rsidR="0039625D" w:rsidRPr="0039625D">
        <w:rPr>
          <w:rFonts w:ascii="Arial" w:eastAsia="Times New Roman" w:hAnsi="Arial" w:cs="Arial"/>
          <w:b/>
          <w:lang w:eastAsia="es-ES"/>
        </w:rPr>
        <w:t xml:space="preserve"> ('</w:t>
      </w:r>
      <w:hyperlink r:id="rId275" w:tooltip="Éter (física)" w:history="1">
        <w:r w:rsidR="0039625D" w:rsidRPr="0039625D">
          <w:rPr>
            <w:rFonts w:ascii="Arial" w:eastAsia="Times New Roman" w:hAnsi="Arial" w:cs="Arial"/>
            <w:b/>
            <w:lang w:eastAsia="es-ES"/>
          </w:rPr>
          <w:t>éter</w:t>
        </w:r>
      </w:hyperlink>
      <w:r w:rsidR="0039625D" w:rsidRPr="0039625D">
        <w:rPr>
          <w:rFonts w:ascii="Arial" w:eastAsia="Times New Roman" w:hAnsi="Arial" w:cs="Arial"/>
          <w:b/>
          <w:lang w:eastAsia="es-ES"/>
        </w:rPr>
        <w:t>'), elemento s</w:t>
      </w:r>
      <w:r w:rsidR="0039625D" w:rsidRPr="0039625D">
        <w:rPr>
          <w:rFonts w:ascii="Arial" w:eastAsia="Times New Roman" w:hAnsi="Arial" w:cs="Arial"/>
          <w:b/>
          <w:lang w:eastAsia="es-ES"/>
        </w:rPr>
        <w:t>u</w:t>
      </w:r>
      <w:r w:rsidR="0039625D" w:rsidRPr="0039625D">
        <w:rPr>
          <w:rFonts w:ascii="Arial" w:eastAsia="Times New Roman" w:hAnsi="Arial" w:cs="Arial"/>
          <w:b/>
          <w:lang w:eastAsia="es-ES"/>
        </w:rPr>
        <w:t>perior que no es su</w:t>
      </w:r>
      <w:r w:rsidR="0039625D" w:rsidRPr="0039625D">
        <w:rPr>
          <w:rFonts w:ascii="Arial" w:eastAsia="Times New Roman" w:hAnsi="Arial" w:cs="Arial"/>
          <w:b/>
          <w:lang w:eastAsia="es-ES"/>
        </w:rPr>
        <w:t>s</w:t>
      </w:r>
      <w:r w:rsidR="0039625D" w:rsidRPr="0039625D">
        <w:rPr>
          <w:rFonts w:ascii="Arial" w:eastAsia="Times New Roman" w:hAnsi="Arial" w:cs="Arial"/>
          <w:b/>
          <w:lang w:eastAsia="es-ES"/>
        </w:rPr>
        <w:t xml:space="preserve">ceptible de sufrir cualquier cambio que no sea el de lugar realizado por medio de un movimiento circular. La teoría aristotélica de que el </w:t>
      </w:r>
      <w:hyperlink r:id="rId276" w:tooltip="Movimiento (física)" w:history="1">
        <w:r w:rsidR="0039625D" w:rsidRPr="0039625D">
          <w:rPr>
            <w:rFonts w:ascii="Arial" w:eastAsia="Times New Roman" w:hAnsi="Arial" w:cs="Arial"/>
            <w:b/>
            <w:lang w:eastAsia="es-ES"/>
          </w:rPr>
          <w:t>movimiento</w:t>
        </w:r>
      </w:hyperlink>
      <w:r w:rsidR="0039625D" w:rsidRPr="0039625D">
        <w:rPr>
          <w:rFonts w:ascii="Arial" w:eastAsia="Times New Roman" w:hAnsi="Arial" w:cs="Arial"/>
          <w:b/>
          <w:lang w:eastAsia="es-ES"/>
        </w:rPr>
        <w:t xml:space="preserve"> lineal sie</w:t>
      </w:r>
      <w:r w:rsidR="0039625D" w:rsidRPr="0039625D">
        <w:rPr>
          <w:rFonts w:ascii="Arial" w:eastAsia="Times New Roman" w:hAnsi="Arial" w:cs="Arial"/>
          <w:b/>
          <w:lang w:eastAsia="es-ES"/>
        </w:rPr>
        <w:t>m</w:t>
      </w:r>
      <w:r w:rsidR="0039625D" w:rsidRPr="0039625D">
        <w:rPr>
          <w:rFonts w:ascii="Arial" w:eastAsia="Times New Roman" w:hAnsi="Arial" w:cs="Arial"/>
          <w:b/>
          <w:lang w:eastAsia="es-ES"/>
        </w:rPr>
        <w:t>pre se lleva a cabo a través de un medio de resistencia es, en realidad, válida para todos los movimientos terrestres observables. Aristóteles sostenía también que los cuerpos más pesados de una materia e</w:t>
      </w:r>
      <w:r w:rsidR="0039625D" w:rsidRPr="0039625D">
        <w:rPr>
          <w:rFonts w:ascii="Arial" w:eastAsia="Times New Roman" w:hAnsi="Arial" w:cs="Arial"/>
          <w:b/>
          <w:lang w:eastAsia="es-ES"/>
        </w:rPr>
        <w:t>s</w:t>
      </w:r>
      <w:r w:rsidR="0039625D" w:rsidRPr="0039625D">
        <w:rPr>
          <w:rFonts w:ascii="Arial" w:eastAsia="Times New Roman" w:hAnsi="Arial" w:cs="Arial"/>
          <w:b/>
          <w:lang w:eastAsia="es-ES"/>
        </w:rPr>
        <w:t>pecífica caen de forma más rápida que aquellos que son más ligeros cuando sus formas son iguales, co</w:t>
      </w:r>
      <w:r w:rsidR="0039625D" w:rsidRPr="0039625D">
        <w:rPr>
          <w:rFonts w:ascii="Arial" w:eastAsia="Times New Roman" w:hAnsi="Arial" w:cs="Arial"/>
          <w:b/>
          <w:lang w:eastAsia="es-ES"/>
        </w:rPr>
        <w:t>n</w:t>
      </w:r>
      <w:r w:rsidR="0039625D" w:rsidRPr="0039625D">
        <w:rPr>
          <w:rFonts w:ascii="Arial" w:eastAsia="Times New Roman" w:hAnsi="Arial" w:cs="Arial"/>
          <w:b/>
          <w:lang w:eastAsia="es-ES"/>
        </w:rPr>
        <w:t xml:space="preserve">cepto equivocado que se aceptó como norma durante aproximadamente 1800 años hasta que el físico y astrónomo italiano </w:t>
      </w:r>
      <w:hyperlink r:id="rId277" w:tooltip="Galileo Galilei" w:history="1">
        <w:r w:rsidR="0039625D" w:rsidRPr="0039625D">
          <w:rPr>
            <w:rFonts w:ascii="Arial" w:eastAsia="Times New Roman" w:hAnsi="Arial" w:cs="Arial"/>
            <w:b/>
            <w:lang w:eastAsia="es-ES"/>
          </w:rPr>
          <w:t>Galileo</w:t>
        </w:r>
      </w:hyperlink>
      <w:r w:rsidR="0039625D" w:rsidRPr="0039625D">
        <w:rPr>
          <w:rFonts w:ascii="Arial" w:eastAsia="Times New Roman" w:hAnsi="Arial" w:cs="Arial"/>
          <w:b/>
          <w:lang w:eastAsia="es-ES"/>
        </w:rPr>
        <w:t xml:space="preserve"> llevó a cabo su experimento con pesos arrojados desde la torre inclinada de </w:t>
      </w:r>
      <w:hyperlink r:id="rId278" w:tooltip="Pisa" w:history="1">
        <w:r w:rsidR="0039625D" w:rsidRPr="0039625D">
          <w:rPr>
            <w:rFonts w:ascii="Arial" w:eastAsia="Times New Roman" w:hAnsi="Arial" w:cs="Arial"/>
            <w:b/>
            <w:lang w:eastAsia="es-ES"/>
          </w:rPr>
          <w:t>P</w:t>
        </w:r>
        <w:r w:rsidR="0039625D" w:rsidRPr="0039625D">
          <w:rPr>
            <w:rFonts w:ascii="Arial" w:eastAsia="Times New Roman" w:hAnsi="Arial" w:cs="Arial"/>
            <w:b/>
            <w:lang w:eastAsia="es-ES"/>
          </w:rPr>
          <w:t>i</w:t>
        </w:r>
        <w:r w:rsidR="0039625D" w:rsidRPr="0039625D">
          <w:rPr>
            <w:rFonts w:ascii="Arial" w:eastAsia="Times New Roman" w:hAnsi="Arial" w:cs="Arial"/>
            <w:b/>
            <w:lang w:eastAsia="es-ES"/>
          </w:rPr>
          <w:t>sa</w:t>
        </w:r>
      </w:hyperlink>
      <w:r w:rsidR="0039625D" w:rsidRPr="0039625D">
        <w:rPr>
          <w:rFonts w:ascii="Arial" w:eastAsia="Times New Roman" w:hAnsi="Arial" w:cs="Arial"/>
          <w:b/>
          <w:lang w:eastAsia="es-ES"/>
        </w:rPr>
        <w:t>.</w:t>
      </w:r>
      <w:r w:rsidR="0039625D" w:rsidRPr="0039625D">
        <w:rPr>
          <w:rFonts w:ascii="Arial" w:eastAsia="Times New Roman" w:hAnsi="Arial" w:cs="Arial"/>
          <w:b/>
          <w:vertAlign w:val="superscript"/>
          <w:lang w:eastAsia="es-ES"/>
        </w:rPr>
        <w:t>[</w:t>
      </w:r>
      <w:hyperlink r:id="rId279" w:tooltip="Wikipedia:Verificabilidad" w:history="1">
        <w:r w:rsidR="0039625D" w:rsidRPr="0039625D">
          <w:rPr>
            <w:rFonts w:ascii="Arial" w:eastAsia="Times New Roman" w:hAnsi="Arial" w:cs="Arial"/>
            <w:b/>
            <w:i/>
            <w:iCs/>
            <w:vertAlign w:val="superscript"/>
            <w:lang w:eastAsia="es-ES"/>
          </w:rPr>
          <w:t>cita requerida</w:t>
        </w:r>
      </w:hyperlink>
      <w:r w:rsidR="0039625D" w:rsidRPr="0039625D">
        <w:rPr>
          <w:rFonts w:ascii="Arial" w:eastAsia="Times New Roman" w:hAnsi="Arial" w:cs="Arial"/>
          <w:b/>
          <w:vertAlign w:val="superscript"/>
          <w:lang w:eastAsia="es-ES"/>
        </w:rPr>
        <w:t>]</w:t>
      </w:r>
    </w:p>
    <w:p w:rsidR="008A58FF" w:rsidRDefault="008A58FF" w:rsidP="0039625D">
      <w:pPr>
        <w:spacing w:after="0" w:line="240" w:lineRule="auto"/>
        <w:jc w:val="both"/>
        <w:outlineLvl w:val="3"/>
        <w:rPr>
          <w:rFonts w:ascii="Arial" w:eastAsia="Times New Roman" w:hAnsi="Arial" w:cs="Arial"/>
          <w:b/>
          <w:bCs/>
          <w:lang w:eastAsia="es-ES"/>
        </w:rPr>
      </w:pPr>
    </w:p>
    <w:p w:rsidR="001303AC" w:rsidRDefault="001303AC" w:rsidP="0039625D">
      <w:pPr>
        <w:spacing w:after="0" w:line="240" w:lineRule="auto"/>
        <w:jc w:val="both"/>
        <w:outlineLvl w:val="3"/>
        <w:rPr>
          <w:rFonts w:ascii="Arial" w:eastAsia="Times New Roman" w:hAnsi="Arial" w:cs="Arial"/>
          <w:b/>
          <w:bCs/>
          <w:color w:val="FF0000"/>
          <w:sz w:val="28"/>
          <w:szCs w:val="28"/>
          <w:lang w:eastAsia="es-ES"/>
        </w:rPr>
      </w:pPr>
    </w:p>
    <w:p w:rsidR="0039625D" w:rsidRPr="001303AC" w:rsidRDefault="0039625D" w:rsidP="0039625D">
      <w:pPr>
        <w:spacing w:after="0" w:line="240" w:lineRule="auto"/>
        <w:jc w:val="both"/>
        <w:outlineLvl w:val="3"/>
        <w:rPr>
          <w:rFonts w:ascii="Arial" w:eastAsia="Times New Roman" w:hAnsi="Arial" w:cs="Arial"/>
          <w:b/>
          <w:bCs/>
          <w:color w:val="FF0000"/>
          <w:sz w:val="28"/>
          <w:szCs w:val="28"/>
          <w:lang w:eastAsia="es-ES"/>
        </w:rPr>
      </w:pPr>
      <w:r w:rsidRPr="001303AC">
        <w:rPr>
          <w:rFonts w:ascii="Arial" w:eastAsia="Times New Roman" w:hAnsi="Arial" w:cs="Arial"/>
          <w:b/>
          <w:bCs/>
          <w:color w:val="FF0000"/>
          <w:sz w:val="28"/>
          <w:szCs w:val="28"/>
          <w:lang w:eastAsia="es-ES"/>
        </w:rPr>
        <w:t>Biología</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Aristóteles fue un gran observador, estudioso y considerado padre de la </w:t>
      </w:r>
      <w:hyperlink r:id="rId280" w:tooltip="Biología" w:history="1">
        <w:r w:rsidRPr="0039625D">
          <w:rPr>
            <w:rFonts w:ascii="Arial" w:eastAsia="Times New Roman" w:hAnsi="Arial" w:cs="Arial"/>
            <w:b/>
            <w:lang w:eastAsia="es-ES"/>
          </w:rPr>
          <w:t>Biolo</w:t>
        </w:r>
        <w:r w:rsidRPr="0039625D">
          <w:rPr>
            <w:rFonts w:ascii="Arial" w:eastAsia="Times New Roman" w:hAnsi="Arial" w:cs="Arial"/>
            <w:b/>
            <w:lang w:eastAsia="es-ES"/>
          </w:rPr>
          <w:t>g</w:t>
        </w:r>
        <w:r w:rsidRPr="0039625D">
          <w:rPr>
            <w:rFonts w:ascii="Arial" w:eastAsia="Times New Roman" w:hAnsi="Arial" w:cs="Arial"/>
            <w:b/>
            <w:lang w:eastAsia="es-ES"/>
          </w:rPr>
          <w:t>ía</w:t>
        </w:r>
      </w:hyperlink>
      <w:r w:rsidRPr="0039625D">
        <w:rPr>
          <w:rFonts w:ascii="Arial" w:eastAsia="Times New Roman" w:hAnsi="Arial" w:cs="Arial"/>
          <w:b/>
          <w:lang w:eastAsia="es-ES"/>
        </w:rPr>
        <w:t xml:space="preserve">, describió más de 500 “vivientes”. En </w:t>
      </w:r>
      <w:hyperlink r:id="rId281" w:tooltip="Delfines" w:history="1">
        <w:r w:rsidRPr="0039625D">
          <w:rPr>
            <w:rFonts w:ascii="Arial" w:eastAsia="Times New Roman" w:hAnsi="Arial" w:cs="Arial"/>
            <w:b/>
            <w:lang w:eastAsia="es-ES"/>
          </w:rPr>
          <w:t>delfines</w:t>
        </w:r>
      </w:hyperlink>
      <w:r w:rsidRPr="0039625D">
        <w:rPr>
          <w:rFonts w:ascii="Arial" w:eastAsia="Times New Roman" w:hAnsi="Arial" w:cs="Arial"/>
          <w:b/>
          <w:lang w:eastAsia="es-ES"/>
        </w:rPr>
        <w:t xml:space="preserve"> por ejemplo describió su an</w:t>
      </w:r>
      <w:r w:rsidRPr="0039625D">
        <w:rPr>
          <w:rFonts w:ascii="Arial" w:eastAsia="Times New Roman" w:hAnsi="Arial" w:cs="Arial"/>
          <w:b/>
          <w:lang w:eastAsia="es-ES"/>
        </w:rPr>
        <w:t>a</w:t>
      </w:r>
      <w:r w:rsidRPr="0039625D">
        <w:rPr>
          <w:rFonts w:ascii="Arial" w:eastAsia="Times New Roman" w:hAnsi="Arial" w:cs="Arial"/>
          <w:b/>
          <w:lang w:eastAsia="es-ES"/>
        </w:rPr>
        <w:t>tomía, comportamiento, resaltó su naturaleza social, inteligente, su respiración pulmonar, su reproducción placentaria y con lactancia, comparándola con los cuadrúpedos y con el mismo hombre.</w:t>
      </w:r>
      <w:hyperlink r:id="rId282" w:anchor="cite_note-25"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25</w:t>
        </w:r>
        <w:r w:rsidRPr="0039625D">
          <w:rPr>
            <w:rFonts w:ascii="Arial" w:eastAsia="Times New Roman" w:hAnsi="Arial" w:cs="Arial"/>
            <w:b/>
            <w:vanish/>
            <w:vertAlign w:val="superscript"/>
            <w:lang w:eastAsia="es-ES"/>
          </w:rPr>
          <w:t>]</w:t>
        </w:r>
      </w:hyperlink>
    </w:p>
    <w:p w:rsidR="001303AC" w:rsidRDefault="001303AC"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Aristóteles abordó el tema del alma como biólogo, porque consideraba al alma el principio vital. Lo que está vivo, lo está gracias al alma, no a la materia. El alma es la forma del cuerpo, y hay tres tipos de alma:</w:t>
      </w:r>
    </w:p>
    <w:p w:rsidR="0039625D" w:rsidRPr="0039625D" w:rsidRDefault="0039625D" w:rsidP="0039625D">
      <w:pPr>
        <w:numPr>
          <w:ilvl w:val="0"/>
          <w:numId w:val="14"/>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El alma vegetativa (vegetales): nutrición y reproducción.</w:t>
      </w:r>
    </w:p>
    <w:p w:rsidR="0039625D" w:rsidRPr="0039625D" w:rsidRDefault="0039625D" w:rsidP="0039625D">
      <w:pPr>
        <w:numPr>
          <w:ilvl w:val="0"/>
          <w:numId w:val="14"/>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El alma sensitiva (animales): nutrición, reproducción, percepción, mov</w:t>
      </w:r>
      <w:r w:rsidRPr="0039625D">
        <w:rPr>
          <w:rFonts w:ascii="Arial" w:eastAsia="Times New Roman" w:hAnsi="Arial" w:cs="Arial"/>
          <w:b/>
          <w:lang w:eastAsia="es-ES"/>
        </w:rPr>
        <w:t>i</w:t>
      </w:r>
      <w:r w:rsidRPr="0039625D">
        <w:rPr>
          <w:rFonts w:ascii="Arial" w:eastAsia="Times New Roman" w:hAnsi="Arial" w:cs="Arial"/>
          <w:b/>
          <w:lang w:eastAsia="es-ES"/>
        </w:rPr>
        <w:t>miento y deseo.</w:t>
      </w:r>
    </w:p>
    <w:p w:rsidR="0039625D" w:rsidRPr="0039625D" w:rsidRDefault="0039625D" w:rsidP="0039625D">
      <w:pPr>
        <w:numPr>
          <w:ilvl w:val="0"/>
          <w:numId w:val="14"/>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El alma racional (humanos): nutrición, reproducción, percepción, mov</w:t>
      </w:r>
      <w:r w:rsidRPr="0039625D">
        <w:rPr>
          <w:rFonts w:ascii="Arial" w:eastAsia="Times New Roman" w:hAnsi="Arial" w:cs="Arial"/>
          <w:b/>
          <w:lang w:eastAsia="es-ES"/>
        </w:rPr>
        <w:t>i</w:t>
      </w:r>
      <w:r w:rsidRPr="0039625D">
        <w:rPr>
          <w:rFonts w:ascii="Arial" w:eastAsia="Times New Roman" w:hAnsi="Arial" w:cs="Arial"/>
          <w:b/>
          <w:lang w:eastAsia="es-ES"/>
        </w:rPr>
        <w:t>miento, deseo y razonamiento.</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Según Aristóteles, la unión del alma con el cuerpo es también beneficiosa para el alma, porque sólo así cumple sus funciones. Alma y cuerpo no son dos su</w:t>
      </w:r>
      <w:r w:rsidRPr="0039625D">
        <w:rPr>
          <w:rFonts w:ascii="Arial" w:eastAsia="Times New Roman" w:hAnsi="Arial" w:cs="Arial"/>
          <w:b/>
          <w:lang w:eastAsia="es-ES"/>
        </w:rPr>
        <w:t>s</w:t>
      </w:r>
      <w:r w:rsidRPr="0039625D">
        <w:rPr>
          <w:rFonts w:ascii="Arial" w:eastAsia="Times New Roman" w:hAnsi="Arial" w:cs="Arial"/>
          <w:b/>
          <w:lang w:eastAsia="es-ES"/>
        </w:rPr>
        <w:t>tancias distintas, sino que son dos componentes de una única sustancia. Por definición, entonces, Aristóteles no podrá sostener que el alma es inmortal, pero sí que hay una parte del alma que sobrevive a la muerte.</w:t>
      </w:r>
    </w:p>
    <w:p w:rsidR="001303AC" w:rsidRDefault="001303AC" w:rsidP="0039625D">
      <w:pPr>
        <w:spacing w:after="0" w:line="240" w:lineRule="auto"/>
        <w:jc w:val="both"/>
        <w:outlineLvl w:val="3"/>
        <w:rPr>
          <w:rFonts w:ascii="Arial" w:eastAsia="Times New Roman" w:hAnsi="Arial" w:cs="Arial"/>
          <w:b/>
          <w:bCs/>
          <w:lang w:eastAsia="es-ES"/>
        </w:rPr>
      </w:pPr>
    </w:p>
    <w:p w:rsidR="0039625D" w:rsidRPr="001303AC" w:rsidRDefault="0039625D" w:rsidP="0039625D">
      <w:pPr>
        <w:spacing w:after="0" w:line="240" w:lineRule="auto"/>
        <w:jc w:val="both"/>
        <w:outlineLvl w:val="3"/>
        <w:rPr>
          <w:rFonts w:ascii="Arial" w:eastAsia="Times New Roman" w:hAnsi="Arial" w:cs="Arial"/>
          <w:b/>
          <w:bCs/>
          <w:color w:val="0070C0"/>
          <w:lang w:eastAsia="es-ES"/>
        </w:rPr>
      </w:pPr>
      <w:r w:rsidRPr="001303AC">
        <w:rPr>
          <w:rFonts w:ascii="Arial" w:eastAsia="Times New Roman" w:hAnsi="Arial" w:cs="Arial"/>
          <w:b/>
          <w:bCs/>
          <w:color w:val="0070C0"/>
          <w:lang w:eastAsia="es-ES"/>
        </w:rPr>
        <w:t>Generación espontánea</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 </w:t>
      </w:r>
      <w:hyperlink r:id="rId283" w:tooltip="Generación espontánea" w:history="1">
        <w:r w:rsidRPr="0039625D">
          <w:rPr>
            <w:rFonts w:ascii="Arial" w:eastAsia="Times New Roman" w:hAnsi="Arial" w:cs="Arial"/>
            <w:b/>
            <w:lang w:eastAsia="es-ES"/>
          </w:rPr>
          <w:t>generación espontánea</w:t>
        </w:r>
      </w:hyperlink>
      <w:r w:rsidRPr="0039625D">
        <w:rPr>
          <w:rFonts w:ascii="Arial" w:eastAsia="Times New Roman" w:hAnsi="Arial" w:cs="Arial"/>
          <w:b/>
          <w:lang w:eastAsia="es-ES"/>
        </w:rPr>
        <w:t xml:space="preserve"> es una teoría sobre el </w:t>
      </w:r>
      <w:hyperlink r:id="rId284" w:tooltip="Origen de la vida" w:history="1">
        <w:r w:rsidRPr="0039625D">
          <w:rPr>
            <w:rFonts w:ascii="Arial" w:eastAsia="Times New Roman" w:hAnsi="Arial" w:cs="Arial"/>
            <w:b/>
            <w:lang w:eastAsia="es-ES"/>
          </w:rPr>
          <w:t>origen de la vida</w:t>
        </w:r>
      </w:hyperlink>
      <w:r w:rsidRPr="0039625D">
        <w:rPr>
          <w:rFonts w:ascii="Arial" w:eastAsia="Times New Roman" w:hAnsi="Arial" w:cs="Arial"/>
          <w:b/>
          <w:lang w:eastAsia="es-ES"/>
        </w:rPr>
        <w:t xml:space="preserve">. Aristóteles propuso el origen espontáneo de peces e </w:t>
      </w:r>
      <w:hyperlink r:id="rId285" w:tooltip="Insectos" w:history="1">
        <w:r w:rsidRPr="0039625D">
          <w:rPr>
            <w:rFonts w:ascii="Arial" w:eastAsia="Times New Roman" w:hAnsi="Arial" w:cs="Arial"/>
            <w:b/>
            <w:lang w:eastAsia="es-ES"/>
          </w:rPr>
          <w:t>insectos</w:t>
        </w:r>
      </w:hyperlink>
      <w:r w:rsidRPr="0039625D">
        <w:rPr>
          <w:rFonts w:ascii="Arial" w:eastAsia="Times New Roman" w:hAnsi="Arial" w:cs="Arial"/>
          <w:b/>
          <w:lang w:eastAsia="es-ES"/>
        </w:rPr>
        <w:t xml:space="preserve"> a partir del </w:t>
      </w:r>
      <w:hyperlink r:id="rId286" w:tooltip="Rocío" w:history="1">
        <w:r w:rsidRPr="0039625D">
          <w:rPr>
            <w:rFonts w:ascii="Arial" w:eastAsia="Times New Roman" w:hAnsi="Arial" w:cs="Arial"/>
            <w:b/>
            <w:lang w:eastAsia="es-ES"/>
          </w:rPr>
          <w:t>rocío</w:t>
        </w:r>
      </w:hyperlink>
      <w:r w:rsidRPr="0039625D">
        <w:rPr>
          <w:rFonts w:ascii="Arial" w:eastAsia="Times New Roman" w:hAnsi="Arial" w:cs="Arial"/>
          <w:b/>
          <w:lang w:eastAsia="es-ES"/>
        </w:rPr>
        <w:t xml:space="preserve">, la humedad y el </w:t>
      </w:r>
      <w:hyperlink r:id="rId287" w:tooltip="Sudor" w:history="1">
        <w:r w:rsidRPr="0039625D">
          <w:rPr>
            <w:rFonts w:ascii="Arial" w:eastAsia="Times New Roman" w:hAnsi="Arial" w:cs="Arial"/>
            <w:b/>
            <w:lang w:eastAsia="es-ES"/>
          </w:rPr>
          <w:t>sudor</w:t>
        </w:r>
      </w:hyperlink>
      <w:r w:rsidRPr="0039625D">
        <w:rPr>
          <w:rFonts w:ascii="Arial" w:eastAsia="Times New Roman" w:hAnsi="Arial" w:cs="Arial"/>
          <w:b/>
          <w:lang w:eastAsia="es-ES"/>
        </w:rPr>
        <w:t>. Explicó que se originaban gracias a una interacción de fuerzas cap</w:t>
      </w:r>
      <w:r w:rsidRPr="0039625D">
        <w:rPr>
          <w:rFonts w:ascii="Arial" w:eastAsia="Times New Roman" w:hAnsi="Arial" w:cs="Arial"/>
          <w:b/>
          <w:lang w:eastAsia="es-ES"/>
        </w:rPr>
        <w:t>a</w:t>
      </w:r>
      <w:r w:rsidRPr="0039625D">
        <w:rPr>
          <w:rFonts w:ascii="Arial" w:eastAsia="Times New Roman" w:hAnsi="Arial" w:cs="Arial"/>
          <w:b/>
          <w:lang w:eastAsia="es-ES"/>
        </w:rPr>
        <w:t xml:space="preserve">ces de dar </w:t>
      </w:r>
      <w:hyperlink r:id="rId288" w:tooltip="Vida" w:history="1">
        <w:r w:rsidRPr="0039625D">
          <w:rPr>
            <w:rFonts w:ascii="Arial" w:eastAsia="Times New Roman" w:hAnsi="Arial" w:cs="Arial"/>
            <w:b/>
            <w:lang w:eastAsia="es-ES"/>
          </w:rPr>
          <w:t>vida</w:t>
        </w:r>
      </w:hyperlink>
      <w:r w:rsidRPr="0039625D">
        <w:rPr>
          <w:rFonts w:ascii="Arial" w:eastAsia="Times New Roman" w:hAnsi="Arial" w:cs="Arial"/>
          <w:b/>
          <w:lang w:eastAsia="es-ES"/>
        </w:rPr>
        <w:t xml:space="preserve"> a lo que no la tenía con la materia no viva. A esta fuerza la llamó </w:t>
      </w:r>
      <w:hyperlink r:id="rId289" w:tooltip="Entelequia" w:history="1">
        <w:r w:rsidRPr="0039625D">
          <w:rPr>
            <w:rFonts w:ascii="Arial" w:eastAsia="Times New Roman" w:hAnsi="Arial" w:cs="Arial"/>
            <w:b/>
            <w:lang w:eastAsia="es-ES"/>
          </w:rPr>
          <w:t>entelequia</w:t>
        </w:r>
      </w:hyperlink>
      <w:r w:rsidRPr="0039625D">
        <w:rPr>
          <w:rFonts w:ascii="Arial" w:eastAsia="Times New Roman" w:hAnsi="Arial" w:cs="Arial"/>
          <w:b/>
          <w:lang w:eastAsia="es-ES"/>
        </w:rPr>
        <w:t>.</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 teoría se mantuvo durante muchos años; en el siglo XVII </w:t>
      </w:r>
      <w:hyperlink r:id="rId290" w:tooltip="Jan Baptist Van Helmont" w:history="1">
        <w:r w:rsidRPr="0039625D">
          <w:rPr>
            <w:rFonts w:ascii="Arial" w:eastAsia="Times New Roman" w:hAnsi="Arial" w:cs="Arial"/>
            <w:b/>
            <w:lang w:eastAsia="es-ES"/>
          </w:rPr>
          <w:t>Van Helmont</w:t>
        </w:r>
      </w:hyperlink>
      <w:r w:rsidRPr="0039625D">
        <w:rPr>
          <w:rFonts w:ascii="Arial" w:eastAsia="Times New Roman" w:hAnsi="Arial" w:cs="Arial"/>
          <w:b/>
          <w:lang w:eastAsia="es-ES"/>
        </w:rPr>
        <w:t>, la e</w:t>
      </w:r>
      <w:r w:rsidRPr="0039625D">
        <w:rPr>
          <w:rFonts w:ascii="Arial" w:eastAsia="Times New Roman" w:hAnsi="Arial" w:cs="Arial"/>
          <w:b/>
          <w:lang w:eastAsia="es-ES"/>
        </w:rPr>
        <w:t>s</w:t>
      </w:r>
      <w:r w:rsidRPr="0039625D">
        <w:rPr>
          <w:rFonts w:ascii="Arial" w:eastAsia="Times New Roman" w:hAnsi="Arial" w:cs="Arial"/>
          <w:b/>
          <w:lang w:eastAsia="es-ES"/>
        </w:rPr>
        <w:t>tudió y perfeccionó. Tan sólo sería rebatida por los experimentos de los científ</w:t>
      </w:r>
      <w:r w:rsidRPr="0039625D">
        <w:rPr>
          <w:rFonts w:ascii="Arial" w:eastAsia="Times New Roman" w:hAnsi="Arial" w:cs="Arial"/>
          <w:b/>
          <w:lang w:eastAsia="es-ES"/>
        </w:rPr>
        <w:t>i</w:t>
      </w:r>
      <w:r w:rsidRPr="0039625D">
        <w:rPr>
          <w:rFonts w:ascii="Arial" w:eastAsia="Times New Roman" w:hAnsi="Arial" w:cs="Arial"/>
          <w:b/>
          <w:lang w:eastAsia="es-ES"/>
        </w:rPr>
        <w:t xml:space="preserve">cos </w:t>
      </w:r>
      <w:hyperlink r:id="rId291" w:tooltip="Lazzaro Spallanzani" w:history="1">
        <w:proofErr w:type="spellStart"/>
        <w:r w:rsidRPr="0039625D">
          <w:rPr>
            <w:rFonts w:ascii="Arial" w:eastAsia="Times New Roman" w:hAnsi="Arial" w:cs="Arial"/>
            <w:b/>
            <w:lang w:eastAsia="es-ES"/>
          </w:rPr>
          <w:t>Lazzaro</w:t>
        </w:r>
        <w:proofErr w:type="spellEnd"/>
        <w:r w:rsidRPr="0039625D">
          <w:rPr>
            <w:rFonts w:ascii="Arial" w:eastAsia="Times New Roman" w:hAnsi="Arial" w:cs="Arial"/>
            <w:b/>
            <w:lang w:eastAsia="es-ES"/>
          </w:rPr>
          <w:t xml:space="preserve"> </w:t>
        </w:r>
        <w:proofErr w:type="spellStart"/>
        <w:r w:rsidRPr="0039625D">
          <w:rPr>
            <w:rFonts w:ascii="Arial" w:eastAsia="Times New Roman" w:hAnsi="Arial" w:cs="Arial"/>
            <w:b/>
            <w:lang w:eastAsia="es-ES"/>
          </w:rPr>
          <w:t>Spallanzani</w:t>
        </w:r>
        <w:proofErr w:type="spellEnd"/>
      </w:hyperlink>
      <w:r w:rsidRPr="0039625D">
        <w:rPr>
          <w:rFonts w:ascii="Arial" w:eastAsia="Times New Roman" w:hAnsi="Arial" w:cs="Arial"/>
          <w:b/>
          <w:lang w:eastAsia="es-ES"/>
        </w:rPr>
        <w:t xml:space="preserve">, </w:t>
      </w:r>
      <w:hyperlink r:id="rId292" w:tooltip="Francesco Redi" w:history="1">
        <w:r w:rsidRPr="0039625D">
          <w:rPr>
            <w:rFonts w:ascii="Arial" w:eastAsia="Times New Roman" w:hAnsi="Arial" w:cs="Arial"/>
            <w:b/>
            <w:lang w:eastAsia="es-ES"/>
          </w:rPr>
          <w:t xml:space="preserve">Francesco </w:t>
        </w:r>
        <w:proofErr w:type="spellStart"/>
        <w:r w:rsidRPr="0039625D">
          <w:rPr>
            <w:rFonts w:ascii="Arial" w:eastAsia="Times New Roman" w:hAnsi="Arial" w:cs="Arial"/>
            <w:b/>
            <w:lang w:eastAsia="es-ES"/>
          </w:rPr>
          <w:t>Redi</w:t>
        </w:r>
        <w:proofErr w:type="spellEnd"/>
      </w:hyperlink>
      <w:r w:rsidRPr="0039625D">
        <w:rPr>
          <w:rFonts w:ascii="Arial" w:eastAsia="Times New Roman" w:hAnsi="Arial" w:cs="Arial"/>
          <w:b/>
          <w:lang w:eastAsia="es-ES"/>
        </w:rPr>
        <w:t xml:space="preserve"> y en última instancia </w:t>
      </w:r>
      <w:hyperlink r:id="rId293" w:tooltip="Louis Pasteur" w:history="1">
        <w:r w:rsidRPr="0039625D">
          <w:rPr>
            <w:rFonts w:ascii="Arial" w:eastAsia="Times New Roman" w:hAnsi="Arial" w:cs="Arial"/>
            <w:b/>
            <w:lang w:eastAsia="es-ES"/>
          </w:rPr>
          <w:t>Louis Pasteur</w:t>
        </w:r>
      </w:hyperlink>
      <w:r w:rsidRPr="0039625D">
        <w:rPr>
          <w:rFonts w:ascii="Arial" w:eastAsia="Times New Roman" w:hAnsi="Arial" w:cs="Arial"/>
          <w:b/>
          <w:lang w:eastAsia="es-ES"/>
        </w:rPr>
        <w:t>.</w:t>
      </w:r>
    </w:p>
    <w:p w:rsidR="0039625D" w:rsidRPr="0039625D" w:rsidRDefault="0039625D" w:rsidP="0039625D">
      <w:pPr>
        <w:spacing w:after="0" w:line="240" w:lineRule="auto"/>
        <w:jc w:val="both"/>
        <w:outlineLvl w:val="3"/>
        <w:rPr>
          <w:rFonts w:ascii="Arial" w:eastAsia="Times New Roman" w:hAnsi="Arial" w:cs="Arial"/>
          <w:b/>
          <w:bCs/>
          <w:lang w:eastAsia="es-ES"/>
        </w:rPr>
      </w:pPr>
      <w:r w:rsidRPr="0039625D">
        <w:rPr>
          <w:rFonts w:ascii="Arial" w:eastAsia="Times New Roman" w:hAnsi="Arial" w:cs="Arial"/>
          <w:b/>
          <w:bCs/>
          <w:lang w:eastAsia="es-ES"/>
        </w:rPr>
        <w:t>Botánica</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Aristóteles sistematiza el </w:t>
      </w:r>
      <w:hyperlink r:id="rId294" w:tooltip="Plantae" w:history="1">
        <w:r w:rsidRPr="0039625D">
          <w:rPr>
            <w:rFonts w:ascii="Arial" w:eastAsia="Times New Roman" w:hAnsi="Arial" w:cs="Arial"/>
            <w:b/>
            <w:lang w:eastAsia="es-ES"/>
          </w:rPr>
          <w:t>reino vegetal</w:t>
        </w:r>
      </w:hyperlink>
      <w:r w:rsidRPr="0039625D">
        <w:rPr>
          <w:rFonts w:ascii="Arial" w:eastAsia="Times New Roman" w:hAnsi="Arial" w:cs="Arial"/>
          <w:b/>
          <w:lang w:eastAsia="es-ES"/>
        </w:rPr>
        <w:t xml:space="preserve"> dividiéndolo en dos grandes grupos:</w:t>
      </w:r>
    </w:p>
    <w:p w:rsidR="0039625D" w:rsidRPr="0039625D" w:rsidRDefault="0039625D" w:rsidP="0039625D">
      <w:pPr>
        <w:numPr>
          <w:ilvl w:val="0"/>
          <w:numId w:val="15"/>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Plantas con flores</w:t>
      </w:r>
    </w:p>
    <w:p w:rsidR="0039625D" w:rsidRPr="0039625D" w:rsidRDefault="0039625D" w:rsidP="0039625D">
      <w:pPr>
        <w:numPr>
          <w:ilvl w:val="0"/>
          <w:numId w:val="15"/>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Plantas sin flores (estas serían: </w:t>
      </w:r>
      <w:hyperlink r:id="rId295" w:tooltip="Musgo" w:history="1">
        <w:r w:rsidRPr="0039625D">
          <w:rPr>
            <w:rFonts w:ascii="Arial" w:eastAsia="Times New Roman" w:hAnsi="Arial" w:cs="Arial"/>
            <w:b/>
            <w:lang w:eastAsia="es-ES"/>
          </w:rPr>
          <w:t>musgos</w:t>
        </w:r>
      </w:hyperlink>
      <w:r w:rsidRPr="0039625D">
        <w:rPr>
          <w:rFonts w:ascii="Arial" w:eastAsia="Times New Roman" w:hAnsi="Arial" w:cs="Arial"/>
          <w:b/>
          <w:lang w:eastAsia="es-ES"/>
        </w:rPr>
        <w:t xml:space="preserve">, </w:t>
      </w:r>
      <w:hyperlink r:id="rId296" w:tooltip="Helecho" w:history="1">
        <w:r w:rsidRPr="0039625D">
          <w:rPr>
            <w:rFonts w:ascii="Arial" w:eastAsia="Times New Roman" w:hAnsi="Arial" w:cs="Arial"/>
            <w:b/>
            <w:lang w:eastAsia="es-ES"/>
          </w:rPr>
          <w:t>helechos</w:t>
        </w:r>
      </w:hyperlink>
      <w:r w:rsidRPr="0039625D">
        <w:rPr>
          <w:rFonts w:ascii="Arial" w:eastAsia="Times New Roman" w:hAnsi="Arial" w:cs="Arial"/>
          <w:b/>
          <w:lang w:eastAsia="es-ES"/>
        </w:rPr>
        <w:t xml:space="preserve">, </w:t>
      </w:r>
      <w:hyperlink r:id="rId297" w:tooltip="Alga" w:history="1">
        <w:r w:rsidRPr="0039625D">
          <w:rPr>
            <w:rFonts w:ascii="Arial" w:eastAsia="Times New Roman" w:hAnsi="Arial" w:cs="Arial"/>
            <w:b/>
            <w:lang w:eastAsia="es-ES"/>
          </w:rPr>
          <w:t>algas</w:t>
        </w:r>
      </w:hyperlink>
      <w:r w:rsidRPr="0039625D">
        <w:rPr>
          <w:rFonts w:ascii="Arial" w:eastAsia="Times New Roman" w:hAnsi="Arial" w:cs="Arial"/>
          <w:b/>
          <w:lang w:eastAsia="es-ES"/>
        </w:rPr>
        <w:t xml:space="preserve">, </w:t>
      </w:r>
      <w:hyperlink r:id="rId298" w:tooltip="Anemone hepatica" w:history="1">
        <w:r w:rsidRPr="0039625D">
          <w:rPr>
            <w:rFonts w:ascii="Arial" w:eastAsia="Times New Roman" w:hAnsi="Arial" w:cs="Arial"/>
            <w:b/>
            <w:lang w:eastAsia="es-ES"/>
          </w:rPr>
          <w:t>hepáticas</w:t>
        </w:r>
      </w:hyperlink>
      <w:r w:rsidRPr="0039625D">
        <w:rPr>
          <w:rFonts w:ascii="Arial" w:eastAsia="Times New Roman" w:hAnsi="Arial" w:cs="Arial"/>
          <w:b/>
          <w:lang w:eastAsia="es-ES"/>
        </w:rPr>
        <w:t>, etc.)</w:t>
      </w:r>
    </w:p>
    <w:p w:rsidR="0039625D" w:rsidRPr="0039625D" w:rsidRDefault="0039625D" w:rsidP="0039625D">
      <w:pPr>
        <w:spacing w:after="0" w:line="240" w:lineRule="auto"/>
        <w:jc w:val="both"/>
        <w:outlineLvl w:val="3"/>
        <w:rPr>
          <w:rFonts w:ascii="Arial" w:eastAsia="Times New Roman" w:hAnsi="Arial" w:cs="Arial"/>
          <w:b/>
          <w:bCs/>
          <w:lang w:eastAsia="es-ES"/>
        </w:rPr>
      </w:pPr>
      <w:r w:rsidRPr="0039625D">
        <w:rPr>
          <w:rFonts w:ascii="Arial" w:eastAsia="Times New Roman" w:hAnsi="Arial" w:cs="Arial"/>
          <w:b/>
          <w:bCs/>
          <w:lang w:eastAsia="es-ES"/>
        </w:rPr>
        <w:t>Zoología</w:t>
      </w:r>
    </w:p>
    <w:p w:rsidR="008A58FF" w:rsidRDefault="008A58FF" w:rsidP="0039625D">
      <w:pPr>
        <w:spacing w:after="0" w:line="240" w:lineRule="auto"/>
        <w:jc w:val="both"/>
        <w:rPr>
          <w:rFonts w:ascii="Arial" w:eastAsia="Times New Roman" w:hAnsi="Arial" w:cs="Arial"/>
          <w:b/>
          <w:lang w:eastAsia="es-ES"/>
        </w:rPr>
      </w:pPr>
    </w:p>
    <w:p w:rsidR="001303AC"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Los comienzos de la </w:t>
      </w:r>
      <w:hyperlink r:id="rId299" w:tooltip="Zoología" w:history="1">
        <w:r w:rsidRPr="0039625D">
          <w:rPr>
            <w:rFonts w:ascii="Arial" w:eastAsia="Times New Roman" w:hAnsi="Arial" w:cs="Arial"/>
            <w:b/>
            <w:lang w:eastAsia="es-ES"/>
          </w:rPr>
          <w:t>zoología</w:t>
        </w:r>
      </w:hyperlink>
      <w:r w:rsidRPr="0039625D">
        <w:rPr>
          <w:rFonts w:ascii="Arial" w:eastAsia="Times New Roman" w:hAnsi="Arial" w:cs="Arial"/>
          <w:b/>
          <w:lang w:eastAsia="es-ES"/>
        </w:rPr>
        <w:t xml:space="preserve"> deben buscarse en la obra aristotélica, concret</w:t>
      </w:r>
      <w:r w:rsidRPr="0039625D">
        <w:rPr>
          <w:rFonts w:ascii="Arial" w:eastAsia="Times New Roman" w:hAnsi="Arial" w:cs="Arial"/>
          <w:b/>
          <w:lang w:eastAsia="es-ES"/>
        </w:rPr>
        <w:t>a</w:t>
      </w:r>
      <w:r w:rsidRPr="0039625D">
        <w:rPr>
          <w:rFonts w:ascii="Arial" w:eastAsia="Times New Roman" w:hAnsi="Arial" w:cs="Arial"/>
          <w:b/>
          <w:lang w:eastAsia="es-ES"/>
        </w:rPr>
        <w:t xml:space="preserve">mente en los estudios sobre la generación y la </w:t>
      </w:r>
      <w:hyperlink r:id="rId300" w:tooltip="Anatomía" w:history="1">
        <w:r w:rsidRPr="0039625D">
          <w:rPr>
            <w:rFonts w:ascii="Arial" w:eastAsia="Times New Roman" w:hAnsi="Arial" w:cs="Arial"/>
            <w:b/>
            <w:lang w:eastAsia="es-ES"/>
          </w:rPr>
          <w:t>anatomía</w:t>
        </w:r>
      </w:hyperlink>
      <w:r w:rsidRPr="0039625D">
        <w:rPr>
          <w:rFonts w:ascii="Arial" w:eastAsia="Times New Roman" w:hAnsi="Arial" w:cs="Arial"/>
          <w:b/>
          <w:lang w:eastAsia="es-ES"/>
        </w:rPr>
        <w:t xml:space="preserve"> de los animales, si bien con anterioridad ya habían existido estudiosos hindúes que influyeron poco o nada en la ciencia griega occidental. </w:t>
      </w:r>
    </w:p>
    <w:p w:rsidR="001303AC" w:rsidRDefault="001303AC" w:rsidP="0039625D">
      <w:pPr>
        <w:spacing w:after="0" w:line="240" w:lineRule="auto"/>
        <w:jc w:val="both"/>
        <w:rPr>
          <w:rFonts w:ascii="Arial" w:eastAsia="Times New Roman" w:hAnsi="Arial" w:cs="Arial"/>
          <w:b/>
          <w:lang w:eastAsia="es-ES"/>
        </w:rPr>
      </w:pPr>
    </w:p>
    <w:p w:rsidR="0039625D" w:rsidRPr="0039625D" w:rsidRDefault="001303AC" w:rsidP="0039625D">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39625D" w:rsidRPr="0039625D">
        <w:rPr>
          <w:rFonts w:ascii="Arial" w:eastAsia="Times New Roman" w:hAnsi="Arial" w:cs="Arial"/>
          <w:b/>
          <w:lang w:eastAsia="es-ES"/>
        </w:rPr>
        <w:t xml:space="preserve">Aristóteles realizó observaciones de verdadero rigor científico acerca de la </w:t>
      </w:r>
      <w:hyperlink r:id="rId301" w:tooltip="Reproducción" w:history="1">
        <w:r w:rsidR="0039625D" w:rsidRPr="0039625D">
          <w:rPr>
            <w:rFonts w:ascii="Arial" w:eastAsia="Times New Roman" w:hAnsi="Arial" w:cs="Arial"/>
            <w:b/>
            <w:lang w:eastAsia="es-ES"/>
          </w:rPr>
          <w:t>r</w:t>
        </w:r>
        <w:r w:rsidR="0039625D" w:rsidRPr="0039625D">
          <w:rPr>
            <w:rFonts w:ascii="Arial" w:eastAsia="Times New Roman" w:hAnsi="Arial" w:cs="Arial"/>
            <w:b/>
            <w:lang w:eastAsia="es-ES"/>
          </w:rPr>
          <w:t>e</w:t>
        </w:r>
        <w:r w:rsidR="0039625D" w:rsidRPr="0039625D">
          <w:rPr>
            <w:rFonts w:ascii="Arial" w:eastAsia="Times New Roman" w:hAnsi="Arial" w:cs="Arial"/>
            <w:b/>
            <w:lang w:eastAsia="es-ES"/>
          </w:rPr>
          <w:t>producción</w:t>
        </w:r>
      </w:hyperlink>
      <w:r w:rsidR="0039625D" w:rsidRPr="0039625D">
        <w:rPr>
          <w:rFonts w:ascii="Arial" w:eastAsia="Times New Roman" w:hAnsi="Arial" w:cs="Arial"/>
          <w:b/>
          <w:lang w:eastAsia="es-ES"/>
        </w:rPr>
        <w:t xml:space="preserve"> de los animales, y en anatomía sentó las bases del conocimiento sistemático del </w:t>
      </w:r>
      <w:hyperlink r:id="rId302" w:tooltip="Animalia" w:history="1">
        <w:r w:rsidR="0039625D" w:rsidRPr="0039625D">
          <w:rPr>
            <w:rFonts w:ascii="Arial" w:eastAsia="Times New Roman" w:hAnsi="Arial" w:cs="Arial"/>
            <w:b/>
            <w:lang w:eastAsia="es-ES"/>
          </w:rPr>
          <w:t>reino animal</w:t>
        </w:r>
      </w:hyperlink>
      <w:r w:rsidR="0039625D" w:rsidRPr="0039625D">
        <w:rPr>
          <w:rFonts w:ascii="Arial" w:eastAsia="Times New Roman" w:hAnsi="Arial" w:cs="Arial"/>
          <w:b/>
          <w:lang w:eastAsia="es-ES"/>
        </w:rPr>
        <w:t>. Este autor disti</w:t>
      </w:r>
      <w:r w:rsidR="0039625D" w:rsidRPr="0039625D">
        <w:rPr>
          <w:rFonts w:ascii="Arial" w:eastAsia="Times New Roman" w:hAnsi="Arial" w:cs="Arial"/>
          <w:b/>
          <w:lang w:eastAsia="es-ES"/>
        </w:rPr>
        <w:t>n</w:t>
      </w:r>
      <w:r w:rsidR="0039625D" w:rsidRPr="0039625D">
        <w:rPr>
          <w:rFonts w:ascii="Arial" w:eastAsia="Times New Roman" w:hAnsi="Arial" w:cs="Arial"/>
          <w:b/>
          <w:lang w:eastAsia="es-ES"/>
        </w:rPr>
        <w:t xml:space="preserve">guía dos grandes grupos: </w:t>
      </w:r>
      <w:proofErr w:type="spellStart"/>
      <w:r w:rsidR="0039625D" w:rsidRPr="0039625D">
        <w:rPr>
          <w:rFonts w:ascii="Arial" w:eastAsia="Times New Roman" w:hAnsi="Arial" w:cs="Arial"/>
          <w:b/>
          <w:bCs/>
          <w:lang w:eastAsia="es-ES"/>
        </w:rPr>
        <w:t>anaima</w:t>
      </w:r>
      <w:proofErr w:type="spellEnd"/>
      <w:r w:rsidR="0039625D" w:rsidRPr="0039625D">
        <w:rPr>
          <w:rFonts w:ascii="Arial" w:eastAsia="Times New Roman" w:hAnsi="Arial" w:cs="Arial"/>
          <w:b/>
          <w:lang w:eastAsia="es-ES"/>
        </w:rPr>
        <w:t xml:space="preserve"> (animales sin </w:t>
      </w:r>
      <w:hyperlink r:id="rId303" w:tooltip="Sangre" w:history="1">
        <w:r w:rsidR="0039625D" w:rsidRPr="0039625D">
          <w:rPr>
            <w:rFonts w:ascii="Arial" w:eastAsia="Times New Roman" w:hAnsi="Arial" w:cs="Arial"/>
            <w:b/>
            <w:lang w:eastAsia="es-ES"/>
          </w:rPr>
          <w:t>sangre</w:t>
        </w:r>
      </w:hyperlink>
      <w:r w:rsidR="0039625D" w:rsidRPr="0039625D">
        <w:rPr>
          <w:rFonts w:ascii="Arial" w:eastAsia="Times New Roman" w:hAnsi="Arial" w:cs="Arial"/>
          <w:b/>
          <w:lang w:eastAsia="es-ES"/>
        </w:rPr>
        <w:t xml:space="preserve">) y </w:t>
      </w:r>
      <w:proofErr w:type="spellStart"/>
      <w:r w:rsidR="0039625D" w:rsidRPr="0039625D">
        <w:rPr>
          <w:rFonts w:ascii="Arial" w:eastAsia="Times New Roman" w:hAnsi="Arial" w:cs="Arial"/>
          <w:b/>
          <w:bCs/>
          <w:lang w:eastAsia="es-ES"/>
        </w:rPr>
        <w:t>enaima</w:t>
      </w:r>
      <w:proofErr w:type="spellEnd"/>
      <w:r w:rsidR="0039625D" w:rsidRPr="0039625D">
        <w:rPr>
          <w:rFonts w:ascii="Arial" w:eastAsia="Times New Roman" w:hAnsi="Arial" w:cs="Arial"/>
          <w:b/>
          <w:lang w:eastAsia="es-ES"/>
        </w:rPr>
        <w:t xml:space="preserve"> (animales con </w:t>
      </w:r>
      <w:hyperlink r:id="rId304" w:tooltip="Sangre" w:history="1">
        <w:r w:rsidR="0039625D" w:rsidRPr="0039625D">
          <w:rPr>
            <w:rFonts w:ascii="Arial" w:eastAsia="Times New Roman" w:hAnsi="Arial" w:cs="Arial"/>
            <w:b/>
            <w:lang w:eastAsia="es-ES"/>
          </w:rPr>
          <w:t>sangre</w:t>
        </w:r>
      </w:hyperlink>
      <w:r w:rsidR="0039625D" w:rsidRPr="0039625D">
        <w:rPr>
          <w:rFonts w:ascii="Arial" w:eastAsia="Times New Roman" w:hAnsi="Arial" w:cs="Arial"/>
          <w:b/>
          <w:lang w:eastAsia="es-ES"/>
        </w:rPr>
        <w:t>). El primer grupo corre</w:t>
      </w:r>
      <w:r w:rsidR="0039625D" w:rsidRPr="0039625D">
        <w:rPr>
          <w:rFonts w:ascii="Arial" w:eastAsia="Times New Roman" w:hAnsi="Arial" w:cs="Arial"/>
          <w:b/>
          <w:lang w:eastAsia="es-ES"/>
        </w:rPr>
        <w:t>s</w:t>
      </w:r>
      <w:r w:rsidR="0039625D" w:rsidRPr="0039625D">
        <w:rPr>
          <w:rFonts w:ascii="Arial" w:eastAsia="Times New Roman" w:hAnsi="Arial" w:cs="Arial"/>
          <w:b/>
          <w:lang w:eastAsia="es-ES"/>
        </w:rPr>
        <w:t xml:space="preserve">ponde aproximadamente a los </w:t>
      </w:r>
      <w:hyperlink r:id="rId305" w:tooltip="Invertebrado" w:history="1">
        <w:r w:rsidR="0039625D" w:rsidRPr="0039625D">
          <w:rPr>
            <w:rFonts w:ascii="Arial" w:eastAsia="Times New Roman" w:hAnsi="Arial" w:cs="Arial"/>
            <w:b/>
            <w:lang w:eastAsia="es-ES"/>
          </w:rPr>
          <w:t>invertebrados</w:t>
        </w:r>
      </w:hyperlink>
      <w:r w:rsidR="0039625D" w:rsidRPr="0039625D">
        <w:rPr>
          <w:rFonts w:ascii="Arial" w:eastAsia="Times New Roman" w:hAnsi="Arial" w:cs="Arial"/>
          <w:b/>
          <w:lang w:eastAsia="es-ES"/>
        </w:rPr>
        <w:t xml:space="preserve">, y el segundo, a los </w:t>
      </w:r>
      <w:hyperlink r:id="rId306" w:tooltip="Vertebrados" w:history="1">
        <w:r w:rsidR="0039625D" w:rsidRPr="0039625D">
          <w:rPr>
            <w:rFonts w:ascii="Arial" w:eastAsia="Times New Roman" w:hAnsi="Arial" w:cs="Arial"/>
            <w:b/>
            <w:lang w:eastAsia="es-ES"/>
          </w:rPr>
          <w:t>vertebrados</w:t>
        </w:r>
      </w:hyperlink>
      <w:r w:rsidR="0039625D" w:rsidRPr="0039625D">
        <w:rPr>
          <w:rFonts w:ascii="Arial" w:eastAsia="Times New Roman" w:hAnsi="Arial" w:cs="Arial"/>
          <w:b/>
          <w:lang w:eastAsia="es-ES"/>
        </w:rPr>
        <w:t>.</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Entre los </w:t>
      </w:r>
      <w:proofErr w:type="spellStart"/>
      <w:r w:rsidRPr="0039625D">
        <w:rPr>
          <w:rFonts w:ascii="Arial" w:eastAsia="Times New Roman" w:hAnsi="Arial" w:cs="Arial"/>
          <w:b/>
          <w:lang w:eastAsia="es-ES"/>
        </w:rPr>
        <w:t>anaima</w:t>
      </w:r>
      <w:proofErr w:type="spellEnd"/>
      <w:r w:rsidRPr="0039625D">
        <w:rPr>
          <w:rFonts w:ascii="Arial" w:eastAsia="Times New Roman" w:hAnsi="Arial" w:cs="Arial"/>
          <w:b/>
          <w:lang w:eastAsia="es-ES"/>
        </w:rPr>
        <w:t xml:space="preserve"> distinguía cuatro subgrupos:</w:t>
      </w:r>
    </w:p>
    <w:p w:rsidR="0039625D" w:rsidRPr="0039625D" w:rsidRDefault="0039625D" w:rsidP="0039625D">
      <w:pPr>
        <w:numPr>
          <w:ilvl w:val="0"/>
          <w:numId w:val="16"/>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moluscos, que correspondían únicamente a los actuales </w:t>
      </w:r>
      <w:hyperlink r:id="rId307" w:tooltip="Cephalopoda" w:history="1">
        <w:r w:rsidRPr="0039625D">
          <w:rPr>
            <w:rFonts w:ascii="Arial" w:eastAsia="Times New Roman" w:hAnsi="Arial" w:cs="Arial"/>
            <w:b/>
            <w:lang w:eastAsia="es-ES"/>
          </w:rPr>
          <w:t>cefalópodos</w:t>
        </w:r>
      </w:hyperlink>
    </w:p>
    <w:p w:rsidR="0039625D" w:rsidRPr="0039625D" w:rsidRDefault="0039625D" w:rsidP="0039625D">
      <w:pPr>
        <w:numPr>
          <w:ilvl w:val="0"/>
          <w:numId w:val="16"/>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malacostráceos, que comprendían la mayor parte de los </w:t>
      </w:r>
      <w:hyperlink r:id="rId308" w:tooltip="Crustacea" w:history="1">
        <w:r w:rsidRPr="0039625D">
          <w:rPr>
            <w:rFonts w:ascii="Arial" w:eastAsia="Times New Roman" w:hAnsi="Arial" w:cs="Arial"/>
            <w:b/>
            <w:lang w:eastAsia="es-ES"/>
          </w:rPr>
          <w:t>crustáceos</w:t>
        </w:r>
      </w:hyperlink>
      <w:r w:rsidRPr="0039625D">
        <w:rPr>
          <w:rFonts w:ascii="Arial" w:eastAsia="Times New Roman" w:hAnsi="Arial" w:cs="Arial"/>
          <w:b/>
          <w:lang w:eastAsia="es-ES"/>
        </w:rPr>
        <w:t xml:space="preserve"> sup</w:t>
      </w:r>
      <w:r w:rsidRPr="0039625D">
        <w:rPr>
          <w:rFonts w:ascii="Arial" w:eastAsia="Times New Roman" w:hAnsi="Arial" w:cs="Arial"/>
          <w:b/>
          <w:lang w:eastAsia="es-ES"/>
        </w:rPr>
        <w:t>e</w:t>
      </w:r>
      <w:r w:rsidRPr="0039625D">
        <w:rPr>
          <w:rFonts w:ascii="Arial" w:eastAsia="Times New Roman" w:hAnsi="Arial" w:cs="Arial"/>
          <w:b/>
          <w:lang w:eastAsia="es-ES"/>
        </w:rPr>
        <w:t>riores</w:t>
      </w:r>
    </w:p>
    <w:p w:rsidR="0039625D" w:rsidRPr="0039625D" w:rsidRDefault="0039625D" w:rsidP="0039625D">
      <w:pPr>
        <w:numPr>
          <w:ilvl w:val="0"/>
          <w:numId w:val="16"/>
        </w:numPr>
        <w:spacing w:after="0" w:line="240" w:lineRule="auto"/>
        <w:jc w:val="both"/>
        <w:rPr>
          <w:rFonts w:ascii="Arial" w:eastAsia="Times New Roman" w:hAnsi="Arial" w:cs="Arial"/>
          <w:b/>
          <w:lang w:eastAsia="es-ES"/>
        </w:rPr>
      </w:pPr>
      <w:proofErr w:type="spellStart"/>
      <w:r w:rsidRPr="0039625D">
        <w:rPr>
          <w:rFonts w:ascii="Arial" w:eastAsia="Times New Roman" w:hAnsi="Arial" w:cs="Arial"/>
          <w:b/>
          <w:lang w:eastAsia="es-ES"/>
        </w:rPr>
        <w:t>eutoma</w:t>
      </w:r>
      <w:proofErr w:type="spellEnd"/>
      <w:r w:rsidRPr="0039625D">
        <w:rPr>
          <w:rFonts w:ascii="Arial" w:eastAsia="Times New Roman" w:hAnsi="Arial" w:cs="Arial"/>
          <w:b/>
          <w:lang w:eastAsia="es-ES"/>
        </w:rPr>
        <w:t xml:space="preserve">, que incluía los </w:t>
      </w:r>
      <w:hyperlink r:id="rId309" w:tooltip="Gusano" w:history="1">
        <w:r w:rsidRPr="0039625D">
          <w:rPr>
            <w:rFonts w:ascii="Arial" w:eastAsia="Times New Roman" w:hAnsi="Arial" w:cs="Arial"/>
            <w:b/>
            <w:lang w:eastAsia="es-ES"/>
          </w:rPr>
          <w:t>gusanos</w:t>
        </w:r>
      </w:hyperlink>
      <w:r w:rsidRPr="0039625D">
        <w:rPr>
          <w:rFonts w:ascii="Arial" w:eastAsia="Times New Roman" w:hAnsi="Arial" w:cs="Arial"/>
          <w:b/>
          <w:lang w:eastAsia="es-ES"/>
        </w:rPr>
        <w:t xml:space="preserve"> y los </w:t>
      </w:r>
      <w:hyperlink r:id="rId310" w:tooltip="Insecta" w:history="1">
        <w:r w:rsidRPr="0039625D">
          <w:rPr>
            <w:rFonts w:ascii="Arial" w:eastAsia="Times New Roman" w:hAnsi="Arial" w:cs="Arial"/>
            <w:b/>
            <w:lang w:eastAsia="es-ES"/>
          </w:rPr>
          <w:t>insectos</w:t>
        </w:r>
      </w:hyperlink>
    </w:p>
    <w:p w:rsidR="0039625D" w:rsidRPr="0039625D" w:rsidRDefault="0039625D" w:rsidP="0039625D">
      <w:pPr>
        <w:numPr>
          <w:ilvl w:val="0"/>
          <w:numId w:val="16"/>
        </w:numPr>
        <w:spacing w:after="0" w:line="240" w:lineRule="auto"/>
        <w:jc w:val="both"/>
        <w:rPr>
          <w:rFonts w:ascii="Arial" w:eastAsia="Times New Roman" w:hAnsi="Arial" w:cs="Arial"/>
          <w:b/>
          <w:lang w:eastAsia="es-ES"/>
        </w:rPr>
      </w:pPr>
      <w:proofErr w:type="spellStart"/>
      <w:r w:rsidRPr="0039625D">
        <w:rPr>
          <w:rFonts w:ascii="Arial" w:eastAsia="Times New Roman" w:hAnsi="Arial" w:cs="Arial"/>
          <w:b/>
          <w:lang w:eastAsia="es-ES"/>
        </w:rPr>
        <w:t>ostracodermos</w:t>
      </w:r>
      <w:proofErr w:type="spellEnd"/>
      <w:r w:rsidRPr="0039625D">
        <w:rPr>
          <w:rFonts w:ascii="Arial" w:eastAsia="Times New Roman" w:hAnsi="Arial" w:cs="Arial"/>
          <w:b/>
          <w:lang w:eastAsia="es-ES"/>
        </w:rPr>
        <w:t xml:space="preserve">, que reunían todos los animales provistos de caparazón como </w:t>
      </w:r>
      <w:hyperlink r:id="rId311" w:tooltip="Bivalvia" w:history="1">
        <w:r w:rsidRPr="0039625D">
          <w:rPr>
            <w:rFonts w:ascii="Arial" w:eastAsia="Times New Roman" w:hAnsi="Arial" w:cs="Arial"/>
            <w:b/>
            <w:lang w:eastAsia="es-ES"/>
          </w:rPr>
          <w:t>bivalvos</w:t>
        </w:r>
      </w:hyperlink>
      <w:r w:rsidRPr="0039625D">
        <w:rPr>
          <w:rFonts w:ascii="Arial" w:eastAsia="Times New Roman" w:hAnsi="Arial" w:cs="Arial"/>
          <w:b/>
          <w:lang w:eastAsia="es-ES"/>
        </w:rPr>
        <w:t xml:space="preserve">, </w:t>
      </w:r>
      <w:hyperlink r:id="rId312" w:tooltip="Gastropoda" w:history="1">
        <w:r w:rsidRPr="0039625D">
          <w:rPr>
            <w:rFonts w:ascii="Arial" w:eastAsia="Times New Roman" w:hAnsi="Arial" w:cs="Arial"/>
            <w:b/>
            <w:lang w:eastAsia="es-ES"/>
          </w:rPr>
          <w:t>gasterópodos</w:t>
        </w:r>
      </w:hyperlink>
      <w:r w:rsidRPr="0039625D">
        <w:rPr>
          <w:rFonts w:ascii="Arial" w:eastAsia="Times New Roman" w:hAnsi="Arial" w:cs="Arial"/>
          <w:b/>
          <w:lang w:eastAsia="es-ES"/>
        </w:rPr>
        <w:t xml:space="preserve">, </w:t>
      </w:r>
      <w:hyperlink r:id="rId313" w:tooltip="Echinodermata" w:history="1">
        <w:r w:rsidRPr="0039625D">
          <w:rPr>
            <w:rFonts w:ascii="Arial" w:eastAsia="Times New Roman" w:hAnsi="Arial" w:cs="Arial"/>
            <w:b/>
            <w:lang w:eastAsia="es-ES"/>
          </w:rPr>
          <w:t>equinodermos</w:t>
        </w:r>
      </w:hyperlink>
      <w:r w:rsidRPr="0039625D">
        <w:rPr>
          <w:rFonts w:ascii="Arial" w:eastAsia="Times New Roman" w:hAnsi="Arial" w:cs="Arial"/>
          <w:b/>
          <w:lang w:eastAsia="es-ES"/>
        </w:rPr>
        <w:t>, etc.</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Los animales con sangre los dividió en:</w:t>
      </w:r>
    </w:p>
    <w:p w:rsidR="0039625D" w:rsidRPr="0039625D" w:rsidRDefault="0039625D" w:rsidP="0039625D">
      <w:pPr>
        <w:numPr>
          <w:ilvl w:val="0"/>
          <w:numId w:val="17"/>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cuadrúpedos vivíparos (</w:t>
      </w:r>
      <w:hyperlink r:id="rId314" w:tooltip="Mammalia" w:history="1">
        <w:r w:rsidRPr="0039625D">
          <w:rPr>
            <w:rFonts w:ascii="Arial" w:eastAsia="Times New Roman" w:hAnsi="Arial" w:cs="Arial"/>
            <w:b/>
            <w:lang w:eastAsia="es-ES"/>
          </w:rPr>
          <w:t>mamíferos</w:t>
        </w:r>
      </w:hyperlink>
      <w:r w:rsidRPr="0039625D">
        <w:rPr>
          <w:rFonts w:ascii="Arial" w:eastAsia="Times New Roman" w:hAnsi="Arial" w:cs="Arial"/>
          <w:b/>
          <w:lang w:eastAsia="es-ES"/>
        </w:rPr>
        <w:t>)</w:t>
      </w:r>
    </w:p>
    <w:p w:rsidR="0039625D" w:rsidRPr="0039625D" w:rsidRDefault="0039625D" w:rsidP="0039625D">
      <w:pPr>
        <w:numPr>
          <w:ilvl w:val="0"/>
          <w:numId w:val="17"/>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cuadrúpedos ovíparos (</w:t>
      </w:r>
      <w:hyperlink r:id="rId315" w:tooltip="Sauropsida" w:history="1">
        <w:r w:rsidRPr="0039625D">
          <w:rPr>
            <w:rFonts w:ascii="Arial" w:eastAsia="Times New Roman" w:hAnsi="Arial" w:cs="Arial"/>
            <w:b/>
            <w:lang w:eastAsia="es-ES"/>
          </w:rPr>
          <w:t>reptiles</w:t>
        </w:r>
      </w:hyperlink>
      <w:r w:rsidRPr="0039625D">
        <w:rPr>
          <w:rFonts w:ascii="Arial" w:eastAsia="Times New Roman" w:hAnsi="Arial" w:cs="Arial"/>
          <w:b/>
          <w:lang w:eastAsia="es-ES"/>
        </w:rPr>
        <w:t xml:space="preserve"> y </w:t>
      </w:r>
      <w:hyperlink r:id="rId316" w:tooltip="Amphibia" w:history="1">
        <w:r w:rsidRPr="0039625D">
          <w:rPr>
            <w:rFonts w:ascii="Arial" w:eastAsia="Times New Roman" w:hAnsi="Arial" w:cs="Arial"/>
            <w:b/>
            <w:lang w:eastAsia="es-ES"/>
          </w:rPr>
          <w:t>anfibios</w:t>
        </w:r>
      </w:hyperlink>
      <w:r w:rsidRPr="0039625D">
        <w:rPr>
          <w:rFonts w:ascii="Arial" w:eastAsia="Times New Roman" w:hAnsi="Arial" w:cs="Arial"/>
          <w:b/>
          <w:lang w:eastAsia="es-ES"/>
        </w:rPr>
        <w:t>)</w:t>
      </w:r>
    </w:p>
    <w:p w:rsidR="0039625D" w:rsidRPr="0039625D" w:rsidRDefault="0039625D" w:rsidP="0039625D">
      <w:pPr>
        <w:numPr>
          <w:ilvl w:val="0"/>
          <w:numId w:val="17"/>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aves: ocho especies; divide según extremidades o según alimentación</w:t>
      </w:r>
    </w:p>
    <w:p w:rsidR="0039625D" w:rsidRPr="0039625D" w:rsidRDefault="0039625D" w:rsidP="0039625D">
      <w:pPr>
        <w:numPr>
          <w:ilvl w:val="0"/>
          <w:numId w:val="17"/>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peces</w:t>
      </w: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Aristóteles llamó a estos grupos «géneros máximos», sus divisiones se llam</w:t>
      </w:r>
      <w:r w:rsidRPr="0039625D">
        <w:rPr>
          <w:rFonts w:ascii="Arial" w:eastAsia="Times New Roman" w:hAnsi="Arial" w:cs="Arial"/>
          <w:b/>
          <w:lang w:eastAsia="es-ES"/>
        </w:rPr>
        <w:t>a</w:t>
      </w:r>
      <w:r w:rsidRPr="0039625D">
        <w:rPr>
          <w:rFonts w:ascii="Arial" w:eastAsia="Times New Roman" w:hAnsi="Arial" w:cs="Arial"/>
          <w:b/>
          <w:lang w:eastAsia="es-ES"/>
        </w:rPr>
        <w:t xml:space="preserve">ban «géneros», los cuales se dividían a su vez en «especies». Esta </w:t>
      </w:r>
      <w:hyperlink r:id="rId317" w:tooltip="Clasificación" w:history="1">
        <w:r w:rsidRPr="0039625D">
          <w:rPr>
            <w:rFonts w:ascii="Arial" w:eastAsia="Times New Roman" w:hAnsi="Arial" w:cs="Arial"/>
            <w:b/>
            <w:lang w:eastAsia="es-ES"/>
          </w:rPr>
          <w:t>clasificación</w:t>
        </w:r>
      </w:hyperlink>
      <w:r w:rsidRPr="0039625D">
        <w:rPr>
          <w:rFonts w:ascii="Arial" w:eastAsia="Times New Roman" w:hAnsi="Arial" w:cs="Arial"/>
          <w:b/>
          <w:lang w:eastAsia="es-ES"/>
        </w:rPr>
        <w:t xml:space="preserve"> se mantuvo vigente durante la </w:t>
      </w:r>
      <w:hyperlink r:id="rId318" w:tooltip="Edad Media" w:history="1">
        <w:r w:rsidRPr="0039625D">
          <w:rPr>
            <w:rFonts w:ascii="Arial" w:eastAsia="Times New Roman" w:hAnsi="Arial" w:cs="Arial"/>
            <w:b/>
            <w:lang w:eastAsia="es-ES"/>
          </w:rPr>
          <w:t>Edad Media</w:t>
        </w:r>
      </w:hyperlink>
      <w:r w:rsidRPr="0039625D">
        <w:rPr>
          <w:rFonts w:ascii="Arial" w:eastAsia="Times New Roman" w:hAnsi="Arial" w:cs="Arial"/>
          <w:b/>
          <w:lang w:eastAsia="es-ES"/>
        </w:rPr>
        <w:t xml:space="preserve"> y el </w:t>
      </w:r>
      <w:hyperlink r:id="rId319" w:tooltip="Renacimiento" w:history="1">
        <w:r w:rsidRPr="0039625D">
          <w:rPr>
            <w:rFonts w:ascii="Arial" w:eastAsia="Times New Roman" w:hAnsi="Arial" w:cs="Arial"/>
            <w:b/>
            <w:lang w:eastAsia="es-ES"/>
          </w:rPr>
          <w:t>Renacimiento</w:t>
        </w:r>
      </w:hyperlink>
      <w:r w:rsidRPr="0039625D">
        <w:rPr>
          <w:rFonts w:ascii="Arial" w:eastAsia="Times New Roman" w:hAnsi="Arial" w:cs="Arial"/>
          <w:b/>
          <w:lang w:eastAsia="es-ES"/>
        </w:rPr>
        <w:t xml:space="preserve">, hasta </w:t>
      </w:r>
      <w:hyperlink r:id="rId320" w:tooltip="Carlos Linneo" w:history="1">
        <w:r w:rsidRPr="0039625D">
          <w:rPr>
            <w:rFonts w:ascii="Arial" w:eastAsia="Times New Roman" w:hAnsi="Arial" w:cs="Arial"/>
            <w:b/>
            <w:lang w:eastAsia="es-ES"/>
          </w:rPr>
          <w:t xml:space="preserve">Carlos </w:t>
        </w:r>
        <w:proofErr w:type="spellStart"/>
        <w:r w:rsidRPr="0039625D">
          <w:rPr>
            <w:rFonts w:ascii="Arial" w:eastAsia="Times New Roman" w:hAnsi="Arial" w:cs="Arial"/>
            <w:b/>
            <w:lang w:eastAsia="es-ES"/>
          </w:rPr>
          <w:t>Li</w:t>
        </w:r>
        <w:r w:rsidRPr="0039625D">
          <w:rPr>
            <w:rFonts w:ascii="Arial" w:eastAsia="Times New Roman" w:hAnsi="Arial" w:cs="Arial"/>
            <w:b/>
            <w:lang w:eastAsia="es-ES"/>
          </w:rPr>
          <w:t>n</w:t>
        </w:r>
        <w:r w:rsidRPr="0039625D">
          <w:rPr>
            <w:rFonts w:ascii="Arial" w:eastAsia="Times New Roman" w:hAnsi="Arial" w:cs="Arial"/>
            <w:b/>
            <w:lang w:eastAsia="es-ES"/>
          </w:rPr>
          <w:t>neo</w:t>
        </w:r>
        <w:proofErr w:type="spellEnd"/>
      </w:hyperlink>
      <w:r w:rsidRPr="0039625D">
        <w:rPr>
          <w:rFonts w:ascii="Arial" w:eastAsia="Times New Roman" w:hAnsi="Arial" w:cs="Arial"/>
          <w:b/>
          <w:lang w:eastAsia="es-ES"/>
        </w:rPr>
        <w:t xml:space="preserve"> en el siglo XVIII.</w:t>
      </w:r>
    </w:p>
    <w:p w:rsidR="008A58FF" w:rsidRPr="008A58FF" w:rsidRDefault="008A58FF" w:rsidP="0039625D">
      <w:pPr>
        <w:spacing w:after="0" w:line="240" w:lineRule="auto"/>
        <w:jc w:val="both"/>
        <w:outlineLvl w:val="2"/>
        <w:rPr>
          <w:rFonts w:ascii="Arial" w:eastAsia="Times New Roman" w:hAnsi="Arial" w:cs="Arial"/>
          <w:b/>
          <w:bCs/>
          <w:color w:val="0070C0"/>
          <w:lang w:eastAsia="es-ES"/>
        </w:rPr>
      </w:pPr>
    </w:p>
    <w:p w:rsidR="0039625D" w:rsidRPr="008A58FF" w:rsidRDefault="0039625D" w:rsidP="008A58FF">
      <w:pPr>
        <w:spacing w:after="0" w:line="240" w:lineRule="auto"/>
        <w:jc w:val="both"/>
        <w:outlineLvl w:val="2"/>
        <w:rPr>
          <w:rFonts w:ascii="Arial" w:eastAsia="Times New Roman" w:hAnsi="Arial" w:cs="Arial"/>
          <w:b/>
          <w:bCs/>
          <w:color w:val="0070C0"/>
          <w:lang w:eastAsia="es-ES"/>
        </w:rPr>
      </w:pPr>
      <w:r w:rsidRPr="008A58FF">
        <w:rPr>
          <w:rFonts w:ascii="Arial" w:eastAsia="Times New Roman" w:hAnsi="Arial" w:cs="Arial"/>
          <w:b/>
          <w:bCs/>
          <w:color w:val="0070C0"/>
          <w:lang w:eastAsia="es-ES"/>
        </w:rPr>
        <w:t>Estética</w:t>
      </w:r>
      <w:r w:rsidR="008A58FF" w:rsidRPr="008A58FF">
        <w:rPr>
          <w:rFonts w:ascii="Arial" w:eastAsia="Times New Roman" w:hAnsi="Arial" w:cs="Arial"/>
          <w:b/>
          <w:bCs/>
          <w:color w:val="0070C0"/>
          <w:lang w:eastAsia="es-ES"/>
        </w:rPr>
        <w:t xml:space="preserve"> </w:t>
      </w:r>
      <w:r w:rsidRPr="008A58FF">
        <w:rPr>
          <w:rFonts w:ascii="Arial" w:eastAsia="Times New Roman" w:hAnsi="Arial" w:cs="Arial"/>
          <w:b/>
          <w:bCs/>
          <w:color w:val="0070C0"/>
          <w:lang w:eastAsia="es-ES"/>
        </w:rPr>
        <w:t>Las artes</w:t>
      </w:r>
    </w:p>
    <w:p w:rsidR="008A58FF" w:rsidRPr="0039625D" w:rsidRDefault="008A58FF" w:rsidP="008A58FF">
      <w:pPr>
        <w:spacing w:after="0" w:line="240" w:lineRule="auto"/>
        <w:jc w:val="both"/>
        <w:outlineLvl w:val="2"/>
        <w:rPr>
          <w:rFonts w:ascii="Arial" w:eastAsia="Times New Roman" w:hAnsi="Arial" w:cs="Arial"/>
          <w:b/>
          <w:bCs/>
          <w:lang w:eastAsia="es-ES"/>
        </w:rPr>
      </w:pPr>
    </w:p>
    <w:p w:rsidR="0039625D" w:rsidRDefault="0039625D" w:rsidP="0039625D">
      <w:pPr>
        <w:spacing w:after="0" w:line="240" w:lineRule="auto"/>
        <w:jc w:val="both"/>
        <w:rPr>
          <w:rFonts w:ascii="Arial" w:eastAsia="Times New Roman" w:hAnsi="Arial" w:cs="Arial"/>
          <w:b/>
          <w:vertAlign w:val="superscript"/>
          <w:lang w:eastAsia="es-ES"/>
        </w:rPr>
      </w:pPr>
      <w:r w:rsidRPr="0039625D">
        <w:rPr>
          <w:rFonts w:ascii="Arial" w:eastAsia="Times New Roman" w:hAnsi="Arial" w:cs="Arial"/>
          <w:b/>
          <w:lang w:eastAsia="es-ES"/>
        </w:rPr>
        <w:lastRenderedPageBreak/>
        <w:t xml:space="preserve">Aristóteles pensó largamente sobre las artes, cuyo estudio filosófico es parte de la </w:t>
      </w:r>
      <w:hyperlink r:id="rId321" w:tooltip="Estética" w:history="1">
        <w:r w:rsidRPr="0039625D">
          <w:rPr>
            <w:rFonts w:ascii="Arial" w:eastAsia="Times New Roman" w:hAnsi="Arial" w:cs="Arial"/>
            <w:b/>
            <w:lang w:eastAsia="es-ES"/>
          </w:rPr>
          <w:t>estética</w:t>
        </w:r>
      </w:hyperlink>
      <w:r w:rsidRPr="0039625D">
        <w:rPr>
          <w:rFonts w:ascii="Arial" w:eastAsia="Times New Roman" w:hAnsi="Arial" w:cs="Arial"/>
          <w:b/>
          <w:lang w:eastAsia="es-ES"/>
        </w:rPr>
        <w:t>; en este sentido su texto más importante, especialmente por la rel</w:t>
      </w:r>
      <w:r w:rsidRPr="0039625D">
        <w:rPr>
          <w:rFonts w:ascii="Arial" w:eastAsia="Times New Roman" w:hAnsi="Arial" w:cs="Arial"/>
          <w:b/>
          <w:lang w:eastAsia="es-ES"/>
        </w:rPr>
        <w:t>e</w:t>
      </w:r>
      <w:r w:rsidRPr="0039625D">
        <w:rPr>
          <w:rFonts w:ascii="Arial" w:eastAsia="Times New Roman" w:hAnsi="Arial" w:cs="Arial"/>
          <w:b/>
          <w:lang w:eastAsia="es-ES"/>
        </w:rPr>
        <w:t xml:space="preserve">vancia futura, es la </w:t>
      </w:r>
      <w:hyperlink r:id="rId322" w:tooltip="Poética (Aristóteles)" w:history="1">
        <w:r w:rsidRPr="0039625D">
          <w:rPr>
            <w:rFonts w:ascii="Arial" w:eastAsia="Times New Roman" w:hAnsi="Arial" w:cs="Arial"/>
            <w:b/>
            <w:i/>
            <w:iCs/>
            <w:lang w:eastAsia="es-ES"/>
          </w:rPr>
          <w:t>Poética</w:t>
        </w:r>
      </w:hyperlink>
      <w:r w:rsidRPr="0039625D">
        <w:rPr>
          <w:rFonts w:ascii="Arial" w:eastAsia="Times New Roman" w:hAnsi="Arial" w:cs="Arial"/>
          <w:b/>
          <w:lang w:eastAsia="es-ES"/>
        </w:rPr>
        <w:t xml:space="preserve">, que fue interpretado como dogma en el </w:t>
      </w:r>
      <w:hyperlink r:id="rId323" w:tooltip="Siglo XVI" w:history="1">
        <w:r w:rsidRPr="0039625D">
          <w:rPr>
            <w:rFonts w:ascii="Arial" w:eastAsia="Times New Roman" w:hAnsi="Arial" w:cs="Arial"/>
            <w:b/>
            <w:lang w:eastAsia="es-ES"/>
          </w:rPr>
          <w:t>siglo XVI</w:t>
        </w:r>
      </w:hyperlink>
      <w:r w:rsidRPr="0039625D">
        <w:rPr>
          <w:rFonts w:ascii="Arial" w:eastAsia="Times New Roman" w:hAnsi="Arial" w:cs="Arial"/>
          <w:b/>
          <w:lang w:eastAsia="es-ES"/>
        </w:rPr>
        <w:t>.</w:t>
      </w:r>
      <w:hyperlink r:id="rId324" w:anchor="cite_note-wt-26"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26</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w:t>
      </w:r>
      <w:hyperlink r:id="rId325" w:anchor="cite_note-tw2-27"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27</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Se considera además el primer autor en escribir sistemáticamente sobre la est</w:t>
      </w:r>
      <w:r w:rsidRPr="0039625D">
        <w:rPr>
          <w:rFonts w:ascii="Arial" w:eastAsia="Times New Roman" w:hAnsi="Arial" w:cs="Arial"/>
          <w:b/>
          <w:lang w:eastAsia="es-ES"/>
        </w:rPr>
        <w:t>é</w:t>
      </w:r>
      <w:r w:rsidRPr="0039625D">
        <w:rPr>
          <w:rFonts w:ascii="Arial" w:eastAsia="Times New Roman" w:hAnsi="Arial" w:cs="Arial"/>
          <w:b/>
          <w:lang w:eastAsia="es-ES"/>
        </w:rPr>
        <w:t>tica, aunque ésta, como disciplina, apareció en la actual Alemania ya en la Edad Moderna.</w:t>
      </w:r>
      <w:hyperlink r:id="rId326" w:anchor="cite_note-wt-26"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26</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Su pensamiento se centra en las artes, materiales y concretas, y no tanto en el concepto abstracto de belleza como había planteado Platón. D</w:t>
      </w:r>
      <w:r w:rsidRPr="0039625D">
        <w:rPr>
          <w:rFonts w:ascii="Arial" w:eastAsia="Times New Roman" w:hAnsi="Arial" w:cs="Arial"/>
          <w:b/>
          <w:lang w:eastAsia="es-ES"/>
        </w:rPr>
        <w:t>e</w:t>
      </w:r>
      <w:r w:rsidRPr="0039625D">
        <w:rPr>
          <w:rFonts w:ascii="Arial" w:eastAsia="Times New Roman" w:hAnsi="Arial" w:cs="Arial"/>
          <w:b/>
          <w:lang w:eastAsia="es-ES"/>
        </w:rPr>
        <w:t xml:space="preserve">fine como </w:t>
      </w:r>
      <w:r w:rsidRPr="0039625D">
        <w:rPr>
          <w:rFonts w:ascii="Arial" w:eastAsia="Times New Roman" w:hAnsi="Arial" w:cs="Arial"/>
          <w:b/>
          <w:i/>
          <w:iCs/>
          <w:lang w:eastAsia="es-ES"/>
        </w:rPr>
        <w:t>arte</w:t>
      </w:r>
      <w:r w:rsidRPr="0039625D">
        <w:rPr>
          <w:rFonts w:ascii="Arial" w:eastAsia="Times New Roman" w:hAnsi="Arial" w:cs="Arial"/>
          <w:b/>
          <w:lang w:eastAsia="es-ES"/>
        </w:rPr>
        <w:t xml:space="preserve"> cualquier </w:t>
      </w:r>
      <w:r w:rsidRPr="0039625D">
        <w:rPr>
          <w:rFonts w:ascii="Arial" w:eastAsia="Times New Roman" w:hAnsi="Arial" w:cs="Arial"/>
          <w:b/>
          <w:i/>
          <w:iCs/>
          <w:lang w:eastAsia="es-ES"/>
        </w:rPr>
        <w:t>actividad humana de producción consciente basada en el conocimiento</w:t>
      </w:r>
      <w:r w:rsidRPr="0039625D">
        <w:rPr>
          <w:rFonts w:ascii="Arial" w:eastAsia="Times New Roman" w:hAnsi="Arial" w:cs="Arial"/>
          <w:b/>
          <w:lang w:eastAsia="es-ES"/>
        </w:rPr>
        <w:t xml:space="preserve"> y realiza la siguiente clasificación:</w:t>
      </w:r>
      <w:hyperlink r:id="rId327" w:anchor="cite_note-wt-26"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26</w:t>
        </w:r>
        <w:r w:rsidRPr="0039625D">
          <w:rPr>
            <w:rFonts w:ascii="Arial" w:eastAsia="Times New Roman" w:hAnsi="Arial" w:cs="Arial"/>
            <w:b/>
            <w:vanish/>
            <w:vertAlign w:val="superscript"/>
            <w:lang w:eastAsia="es-ES"/>
          </w:rPr>
          <w:t>]</w:t>
        </w:r>
      </w:hyperlink>
    </w:p>
    <w:p w:rsidR="001303AC" w:rsidRPr="0039625D" w:rsidRDefault="001303AC" w:rsidP="0039625D">
      <w:pPr>
        <w:spacing w:after="0" w:line="240" w:lineRule="auto"/>
        <w:jc w:val="both"/>
        <w:rPr>
          <w:rFonts w:ascii="Arial" w:eastAsia="Times New Roman" w:hAnsi="Arial" w:cs="Arial"/>
          <w:b/>
          <w:lang w:eastAsia="es-ES"/>
        </w:rPr>
      </w:pPr>
    </w:p>
    <w:p w:rsidR="0039625D" w:rsidRDefault="0039625D" w:rsidP="0039625D">
      <w:pPr>
        <w:numPr>
          <w:ilvl w:val="0"/>
          <w:numId w:val="18"/>
        </w:numPr>
        <w:spacing w:after="0" w:line="240" w:lineRule="auto"/>
        <w:jc w:val="both"/>
        <w:rPr>
          <w:rFonts w:ascii="Arial" w:eastAsia="Times New Roman" w:hAnsi="Arial" w:cs="Arial"/>
          <w:b/>
          <w:lang w:eastAsia="es-ES"/>
        </w:rPr>
      </w:pPr>
      <w:r w:rsidRPr="0039625D">
        <w:rPr>
          <w:rFonts w:ascii="Arial" w:eastAsia="Times New Roman" w:hAnsi="Arial" w:cs="Arial"/>
          <w:b/>
          <w:bCs/>
          <w:lang w:eastAsia="es-ES"/>
        </w:rPr>
        <w:t>Imitativas</w:t>
      </w:r>
      <w:r w:rsidRPr="0039625D">
        <w:rPr>
          <w:rFonts w:ascii="Arial" w:eastAsia="Times New Roman" w:hAnsi="Arial" w:cs="Arial"/>
          <w:b/>
          <w:lang w:eastAsia="es-ES"/>
        </w:rPr>
        <w:t xml:space="preserve">: La imitación como medio y fin. Ésta es algo natural en el ser humano y produce placer. El término </w:t>
      </w:r>
      <w:r w:rsidRPr="0039625D">
        <w:rPr>
          <w:rFonts w:ascii="Arial" w:eastAsia="Times New Roman" w:hAnsi="Arial" w:cs="Arial"/>
          <w:b/>
          <w:i/>
          <w:iCs/>
          <w:lang w:eastAsia="es-ES"/>
        </w:rPr>
        <w:t>imitación</w:t>
      </w:r>
      <w:r w:rsidRPr="0039625D">
        <w:rPr>
          <w:rFonts w:ascii="Arial" w:eastAsia="Times New Roman" w:hAnsi="Arial" w:cs="Arial"/>
          <w:b/>
          <w:lang w:eastAsia="es-ES"/>
        </w:rPr>
        <w:t xml:space="preserve"> era para él diferente al a</w:t>
      </w:r>
      <w:r w:rsidRPr="0039625D">
        <w:rPr>
          <w:rFonts w:ascii="Arial" w:eastAsia="Times New Roman" w:hAnsi="Arial" w:cs="Arial"/>
          <w:b/>
          <w:lang w:eastAsia="es-ES"/>
        </w:rPr>
        <w:t>c</w:t>
      </w:r>
      <w:r w:rsidRPr="0039625D">
        <w:rPr>
          <w:rFonts w:ascii="Arial" w:eastAsia="Times New Roman" w:hAnsi="Arial" w:cs="Arial"/>
          <w:b/>
          <w:lang w:eastAsia="es-ES"/>
        </w:rPr>
        <w:t>tual; así, escribió que el arte debía representar lo universal frente a lo pa</w:t>
      </w:r>
      <w:r w:rsidRPr="0039625D">
        <w:rPr>
          <w:rFonts w:ascii="Arial" w:eastAsia="Times New Roman" w:hAnsi="Arial" w:cs="Arial"/>
          <w:b/>
          <w:lang w:eastAsia="es-ES"/>
        </w:rPr>
        <w:t>r</w:t>
      </w:r>
      <w:r w:rsidRPr="0039625D">
        <w:rPr>
          <w:rFonts w:ascii="Arial" w:eastAsia="Times New Roman" w:hAnsi="Arial" w:cs="Arial"/>
          <w:b/>
          <w:lang w:eastAsia="es-ES"/>
        </w:rPr>
        <w:t>ticular, y que importaba más la armonía de lo representado que su fidel</w:t>
      </w:r>
      <w:r w:rsidRPr="0039625D">
        <w:rPr>
          <w:rFonts w:ascii="Arial" w:eastAsia="Times New Roman" w:hAnsi="Arial" w:cs="Arial"/>
          <w:b/>
          <w:lang w:eastAsia="es-ES"/>
        </w:rPr>
        <w:t>i</w:t>
      </w:r>
      <w:r w:rsidRPr="0039625D">
        <w:rPr>
          <w:rFonts w:ascii="Arial" w:eastAsia="Times New Roman" w:hAnsi="Arial" w:cs="Arial"/>
          <w:b/>
          <w:lang w:eastAsia="es-ES"/>
        </w:rPr>
        <w:t>dad con el modelo real.</w:t>
      </w:r>
    </w:p>
    <w:p w:rsidR="001303AC" w:rsidRPr="0039625D" w:rsidRDefault="001303AC" w:rsidP="001303AC">
      <w:pPr>
        <w:spacing w:after="0" w:line="240" w:lineRule="auto"/>
        <w:ind w:left="720"/>
        <w:jc w:val="both"/>
        <w:rPr>
          <w:rFonts w:ascii="Arial" w:eastAsia="Times New Roman" w:hAnsi="Arial" w:cs="Arial"/>
          <w:b/>
          <w:lang w:eastAsia="es-ES"/>
        </w:rPr>
      </w:pPr>
    </w:p>
    <w:p w:rsidR="0039625D" w:rsidRPr="0039625D" w:rsidRDefault="0039625D" w:rsidP="0039625D">
      <w:pPr>
        <w:numPr>
          <w:ilvl w:val="0"/>
          <w:numId w:val="18"/>
        </w:numPr>
        <w:spacing w:after="0" w:line="240" w:lineRule="auto"/>
        <w:jc w:val="both"/>
        <w:rPr>
          <w:rFonts w:ascii="Arial" w:eastAsia="Times New Roman" w:hAnsi="Arial" w:cs="Arial"/>
          <w:b/>
          <w:lang w:eastAsia="es-ES"/>
        </w:rPr>
      </w:pPr>
      <w:r w:rsidRPr="0039625D">
        <w:rPr>
          <w:rFonts w:ascii="Arial" w:eastAsia="Times New Roman" w:hAnsi="Arial" w:cs="Arial"/>
          <w:b/>
          <w:bCs/>
          <w:lang w:eastAsia="es-ES"/>
        </w:rPr>
        <w:t>No imitativas</w:t>
      </w:r>
      <w:r w:rsidRPr="0039625D">
        <w:rPr>
          <w:rFonts w:ascii="Arial" w:eastAsia="Times New Roman" w:hAnsi="Arial" w:cs="Arial"/>
          <w:b/>
          <w:lang w:eastAsia="es-ES"/>
        </w:rPr>
        <w:t>: Las que no expresaban emociones. Ejemplo de ello es un tratado científico. Nótese que, aunque un tratado no se consideraría arte hoy en día, cabía en la definición aristotélica y en la conciencia griega a</w:t>
      </w:r>
      <w:r w:rsidRPr="0039625D">
        <w:rPr>
          <w:rFonts w:ascii="Arial" w:eastAsia="Times New Roman" w:hAnsi="Arial" w:cs="Arial"/>
          <w:b/>
          <w:lang w:eastAsia="es-ES"/>
        </w:rPr>
        <w:t>n</w:t>
      </w:r>
      <w:r w:rsidRPr="0039625D">
        <w:rPr>
          <w:rFonts w:ascii="Arial" w:eastAsia="Times New Roman" w:hAnsi="Arial" w:cs="Arial"/>
          <w:b/>
          <w:lang w:eastAsia="es-ES"/>
        </w:rPr>
        <w:t>tigua en general.</w:t>
      </w:r>
    </w:p>
    <w:p w:rsidR="008A58FF" w:rsidRDefault="008A58FF" w:rsidP="0039625D">
      <w:pPr>
        <w:spacing w:after="0" w:line="240" w:lineRule="auto"/>
        <w:jc w:val="both"/>
        <w:outlineLvl w:val="3"/>
        <w:rPr>
          <w:rFonts w:ascii="Arial" w:eastAsia="Times New Roman" w:hAnsi="Arial" w:cs="Arial"/>
          <w:b/>
          <w:bCs/>
          <w:lang w:eastAsia="es-ES"/>
        </w:rPr>
      </w:pPr>
    </w:p>
    <w:p w:rsidR="0039625D" w:rsidRPr="008A58FF" w:rsidRDefault="0039625D" w:rsidP="0039625D">
      <w:pPr>
        <w:spacing w:after="0" w:line="240" w:lineRule="auto"/>
        <w:jc w:val="both"/>
        <w:outlineLvl w:val="3"/>
        <w:rPr>
          <w:rFonts w:ascii="Arial" w:eastAsia="Times New Roman" w:hAnsi="Arial" w:cs="Arial"/>
          <w:b/>
          <w:bCs/>
          <w:color w:val="0070C0"/>
          <w:lang w:eastAsia="es-ES"/>
        </w:rPr>
      </w:pPr>
      <w:r w:rsidRPr="008A58FF">
        <w:rPr>
          <w:rFonts w:ascii="Arial" w:eastAsia="Times New Roman" w:hAnsi="Arial" w:cs="Arial"/>
          <w:b/>
          <w:bCs/>
          <w:color w:val="0070C0"/>
          <w:lang w:eastAsia="es-ES"/>
        </w:rPr>
        <w:t>La belleza</w:t>
      </w:r>
    </w:p>
    <w:p w:rsidR="008A58FF" w:rsidRPr="0039625D" w:rsidRDefault="008A58FF" w:rsidP="0039625D">
      <w:pPr>
        <w:spacing w:after="0" w:line="240" w:lineRule="auto"/>
        <w:jc w:val="both"/>
        <w:outlineLvl w:val="3"/>
        <w:rPr>
          <w:rFonts w:ascii="Arial" w:eastAsia="Times New Roman" w:hAnsi="Arial" w:cs="Arial"/>
          <w:b/>
          <w:bCs/>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A pesar de su fijación por el arte concreto dedicó algunos escritos hacia el co</w:t>
      </w:r>
      <w:r w:rsidRPr="0039625D">
        <w:rPr>
          <w:rFonts w:ascii="Arial" w:eastAsia="Times New Roman" w:hAnsi="Arial" w:cs="Arial"/>
          <w:b/>
          <w:lang w:eastAsia="es-ES"/>
        </w:rPr>
        <w:t>n</w:t>
      </w:r>
      <w:r w:rsidRPr="0039625D">
        <w:rPr>
          <w:rFonts w:ascii="Arial" w:eastAsia="Times New Roman" w:hAnsi="Arial" w:cs="Arial"/>
          <w:b/>
          <w:lang w:eastAsia="es-ES"/>
        </w:rPr>
        <w:t xml:space="preserve">cepto más general de belleza. Así, para Aristóteles </w:t>
      </w:r>
      <w:r w:rsidRPr="0039625D">
        <w:rPr>
          <w:rFonts w:ascii="Arial" w:eastAsia="Times New Roman" w:hAnsi="Arial" w:cs="Arial"/>
          <w:b/>
          <w:i/>
          <w:iCs/>
          <w:lang w:eastAsia="es-ES"/>
        </w:rPr>
        <w:t>el conocimiento es placent</w:t>
      </w:r>
      <w:r w:rsidRPr="0039625D">
        <w:rPr>
          <w:rFonts w:ascii="Arial" w:eastAsia="Times New Roman" w:hAnsi="Arial" w:cs="Arial"/>
          <w:b/>
          <w:i/>
          <w:iCs/>
          <w:lang w:eastAsia="es-ES"/>
        </w:rPr>
        <w:t>e</w:t>
      </w:r>
      <w:r w:rsidRPr="0039625D">
        <w:rPr>
          <w:rFonts w:ascii="Arial" w:eastAsia="Times New Roman" w:hAnsi="Arial" w:cs="Arial"/>
          <w:b/>
          <w:i/>
          <w:iCs/>
          <w:lang w:eastAsia="es-ES"/>
        </w:rPr>
        <w:t>ro, luego conlleva un disfrute estético</w:t>
      </w:r>
      <w:r w:rsidRPr="0039625D">
        <w:rPr>
          <w:rFonts w:ascii="Arial" w:eastAsia="Times New Roman" w:hAnsi="Arial" w:cs="Arial"/>
          <w:b/>
          <w:lang w:eastAsia="es-ES"/>
        </w:rPr>
        <w:t xml:space="preserve">, y </w:t>
      </w:r>
      <w:r w:rsidRPr="0039625D">
        <w:rPr>
          <w:rFonts w:ascii="Arial" w:eastAsia="Times New Roman" w:hAnsi="Arial" w:cs="Arial"/>
          <w:b/>
          <w:i/>
          <w:iCs/>
          <w:lang w:eastAsia="es-ES"/>
        </w:rPr>
        <w:t>es bello lo que gusta por medio de la vista y el oído</w:t>
      </w:r>
      <w:r w:rsidRPr="0039625D">
        <w:rPr>
          <w:rFonts w:ascii="Arial" w:eastAsia="Times New Roman" w:hAnsi="Arial" w:cs="Arial"/>
          <w:b/>
          <w:lang w:eastAsia="es-ES"/>
        </w:rPr>
        <w:t xml:space="preserve">. Dividió estos sentidos en función del disfrute que generaban al captar algo bello: la vista placer </w:t>
      </w:r>
      <w:proofErr w:type="spellStart"/>
      <w:r w:rsidRPr="0039625D">
        <w:rPr>
          <w:rFonts w:ascii="Arial" w:eastAsia="Times New Roman" w:hAnsi="Arial" w:cs="Arial"/>
          <w:b/>
          <w:lang w:eastAsia="es-ES"/>
        </w:rPr>
        <w:t>intelictivo</w:t>
      </w:r>
      <w:proofErr w:type="spellEnd"/>
      <w:r w:rsidRPr="0039625D">
        <w:rPr>
          <w:rFonts w:ascii="Arial" w:eastAsia="Times New Roman" w:hAnsi="Arial" w:cs="Arial"/>
          <w:b/>
          <w:lang w:eastAsia="es-ES"/>
        </w:rPr>
        <w:t>, el oído placer moral.</w:t>
      </w:r>
      <w:hyperlink r:id="rId328" w:anchor="cite_note-valverde-28"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28</w:t>
        </w:r>
        <w:r w:rsidRPr="0039625D">
          <w:rPr>
            <w:rFonts w:ascii="Arial" w:eastAsia="Times New Roman" w:hAnsi="Arial" w:cs="Arial"/>
            <w:b/>
            <w:vanish/>
            <w:vertAlign w:val="superscript"/>
            <w:lang w:eastAsia="es-ES"/>
          </w:rPr>
          <w:t>]</w:t>
        </w:r>
      </w:hyperlink>
      <w:r w:rsidRPr="0039625D">
        <w:rPr>
          <w:rFonts w:ascii="Arial" w:eastAsia="Times New Roman" w:hAnsi="Arial" w:cs="Arial"/>
          <w:b/>
          <w:lang w:eastAsia="es-ES"/>
        </w:rPr>
        <w:t xml:space="preserve"> Para él la b</w:t>
      </w:r>
      <w:r w:rsidRPr="0039625D">
        <w:rPr>
          <w:rFonts w:ascii="Arial" w:eastAsia="Times New Roman" w:hAnsi="Arial" w:cs="Arial"/>
          <w:b/>
          <w:lang w:eastAsia="es-ES"/>
        </w:rPr>
        <w:t>e</w:t>
      </w:r>
      <w:r w:rsidRPr="0039625D">
        <w:rPr>
          <w:rFonts w:ascii="Arial" w:eastAsia="Times New Roman" w:hAnsi="Arial" w:cs="Arial"/>
          <w:b/>
          <w:lang w:eastAsia="es-ES"/>
        </w:rPr>
        <w:t>lleza era una unidad de partes que tenían las siguientes condiciones formales:</w:t>
      </w:r>
      <w:hyperlink r:id="rId329" w:anchor="cite_note-valverde-28" w:history="1">
        <w:r w:rsidRPr="0039625D">
          <w:rPr>
            <w:rFonts w:ascii="Arial" w:eastAsia="Times New Roman" w:hAnsi="Arial" w:cs="Arial"/>
            <w:b/>
            <w:vanish/>
            <w:vertAlign w:val="superscript"/>
            <w:lang w:eastAsia="es-ES"/>
          </w:rPr>
          <w:t>[</w:t>
        </w:r>
        <w:r w:rsidRPr="0039625D">
          <w:rPr>
            <w:rFonts w:ascii="Arial" w:eastAsia="Times New Roman" w:hAnsi="Arial" w:cs="Arial"/>
            <w:b/>
            <w:vertAlign w:val="superscript"/>
            <w:lang w:eastAsia="es-ES"/>
          </w:rPr>
          <w:t>28</w:t>
        </w:r>
        <w:r w:rsidRPr="0039625D">
          <w:rPr>
            <w:rFonts w:ascii="Arial" w:eastAsia="Times New Roman" w:hAnsi="Arial" w:cs="Arial"/>
            <w:b/>
            <w:vanish/>
            <w:vertAlign w:val="superscript"/>
            <w:lang w:eastAsia="es-ES"/>
          </w:rPr>
          <w:t>]</w:t>
        </w:r>
      </w:hyperlink>
    </w:p>
    <w:p w:rsidR="0039625D" w:rsidRPr="0039625D" w:rsidRDefault="0039625D" w:rsidP="0039625D">
      <w:pPr>
        <w:numPr>
          <w:ilvl w:val="0"/>
          <w:numId w:val="19"/>
        </w:numPr>
        <w:spacing w:after="0" w:line="240" w:lineRule="auto"/>
        <w:jc w:val="both"/>
        <w:rPr>
          <w:rFonts w:ascii="Arial" w:eastAsia="Times New Roman" w:hAnsi="Arial" w:cs="Arial"/>
          <w:b/>
          <w:lang w:eastAsia="es-ES"/>
        </w:rPr>
      </w:pPr>
      <w:proofErr w:type="spellStart"/>
      <w:r w:rsidRPr="0039625D">
        <w:rPr>
          <w:rFonts w:ascii="Arial" w:eastAsia="Times New Roman" w:hAnsi="Arial" w:cs="Arial"/>
          <w:b/>
          <w:bCs/>
          <w:i/>
          <w:iCs/>
          <w:lang w:eastAsia="es-ES"/>
        </w:rPr>
        <w:t>Táxis</w:t>
      </w:r>
      <w:proofErr w:type="spellEnd"/>
      <w:r w:rsidRPr="0039625D">
        <w:rPr>
          <w:rFonts w:ascii="Arial" w:eastAsia="Times New Roman" w:hAnsi="Arial" w:cs="Arial"/>
          <w:b/>
          <w:lang w:eastAsia="es-ES"/>
        </w:rPr>
        <w:t>: Distribución en el espacio de las partes componentes del objeto bello.</w:t>
      </w:r>
    </w:p>
    <w:p w:rsidR="0039625D" w:rsidRPr="0039625D" w:rsidRDefault="0039625D" w:rsidP="0039625D">
      <w:pPr>
        <w:numPr>
          <w:ilvl w:val="0"/>
          <w:numId w:val="19"/>
        </w:numPr>
        <w:spacing w:after="0" w:line="240" w:lineRule="auto"/>
        <w:jc w:val="both"/>
        <w:rPr>
          <w:rFonts w:ascii="Arial" w:eastAsia="Times New Roman" w:hAnsi="Arial" w:cs="Arial"/>
          <w:b/>
          <w:lang w:eastAsia="es-ES"/>
        </w:rPr>
      </w:pPr>
      <w:proofErr w:type="spellStart"/>
      <w:r w:rsidRPr="0039625D">
        <w:rPr>
          <w:rFonts w:ascii="Arial" w:eastAsia="Times New Roman" w:hAnsi="Arial" w:cs="Arial"/>
          <w:b/>
          <w:bCs/>
          <w:i/>
          <w:iCs/>
          <w:lang w:eastAsia="es-ES"/>
        </w:rPr>
        <w:t>Symmetría</w:t>
      </w:r>
      <w:proofErr w:type="spellEnd"/>
      <w:r w:rsidRPr="0039625D">
        <w:rPr>
          <w:rFonts w:ascii="Arial" w:eastAsia="Times New Roman" w:hAnsi="Arial" w:cs="Arial"/>
          <w:b/>
          <w:lang w:eastAsia="es-ES"/>
        </w:rPr>
        <w:t>: La correcta proporción de esas partes.</w:t>
      </w:r>
    </w:p>
    <w:p w:rsidR="0039625D" w:rsidRPr="0039625D" w:rsidRDefault="0039625D" w:rsidP="0039625D">
      <w:pPr>
        <w:numPr>
          <w:ilvl w:val="0"/>
          <w:numId w:val="19"/>
        </w:numPr>
        <w:spacing w:after="0" w:line="240" w:lineRule="auto"/>
        <w:jc w:val="both"/>
        <w:rPr>
          <w:rFonts w:ascii="Arial" w:eastAsia="Times New Roman" w:hAnsi="Arial" w:cs="Arial"/>
          <w:b/>
          <w:lang w:eastAsia="es-ES"/>
        </w:rPr>
      </w:pPr>
      <w:proofErr w:type="spellStart"/>
      <w:r w:rsidRPr="0039625D">
        <w:rPr>
          <w:rFonts w:ascii="Arial" w:eastAsia="Times New Roman" w:hAnsi="Arial" w:cs="Arial"/>
          <w:b/>
          <w:bCs/>
          <w:i/>
          <w:iCs/>
          <w:lang w:eastAsia="es-ES"/>
        </w:rPr>
        <w:t>To</w:t>
      </w:r>
      <w:proofErr w:type="spellEnd"/>
      <w:r w:rsidRPr="0039625D">
        <w:rPr>
          <w:rFonts w:ascii="Arial" w:eastAsia="Times New Roman" w:hAnsi="Arial" w:cs="Arial"/>
          <w:b/>
          <w:bCs/>
          <w:i/>
          <w:iCs/>
          <w:lang w:eastAsia="es-ES"/>
        </w:rPr>
        <w:t xml:space="preserve"> </w:t>
      </w:r>
      <w:proofErr w:type="spellStart"/>
      <w:r w:rsidRPr="0039625D">
        <w:rPr>
          <w:rFonts w:ascii="Arial" w:eastAsia="Times New Roman" w:hAnsi="Arial" w:cs="Arial"/>
          <w:b/>
          <w:bCs/>
          <w:i/>
          <w:iCs/>
          <w:lang w:eastAsia="es-ES"/>
        </w:rPr>
        <w:t>horisménon</w:t>
      </w:r>
      <w:proofErr w:type="spellEnd"/>
      <w:r w:rsidRPr="0039625D">
        <w:rPr>
          <w:rFonts w:ascii="Arial" w:eastAsia="Times New Roman" w:hAnsi="Arial" w:cs="Arial"/>
          <w:b/>
          <w:lang w:eastAsia="es-ES"/>
        </w:rPr>
        <w:t>: La extensión o tamaño de lo bello. No debe excederse ni verse fatalmente mermado en sus dimensiones.</w:t>
      </w:r>
    </w:p>
    <w:p w:rsidR="008A58FF" w:rsidRDefault="008A58FF" w:rsidP="0039625D">
      <w:pPr>
        <w:spacing w:after="0" w:line="240" w:lineRule="auto"/>
        <w:jc w:val="both"/>
        <w:outlineLvl w:val="1"/>
        <w:rPr>
          <w:rFonts w:ascii="Arial" w:eastAsia="Times New Roman" w:hAnsi="Arial" w:cs="Arial"/>
          <w:b/>
          <w:bCs/>
          <w:lang w:eastAsia="es-ES"/>
        </w:rPr>
      </w:pPr>
    </w:p>
    <w:p w:rsidR="0039625D" w:rsidRPr="008A58FF" w:rsidRDefault="0039625D" w:rsidP="0039625D">
      <w:pPr>
        <w:spacing w:after="0" w:line="240" w:lineRule="auto"/>
        <w:jc w:val="both"/>
        <w:outlineLvl w:val="1"/>
        <w:rPr>
          <w:rFonts w:ascii="Arial" w:eastAsia="Times New Roman" w:hAnsi="Arial" w:cs="Arial"/>
          <w:b/>
          <w:bCs/>
          <w:color w:val="FF0000"/>
          <w:sz w:val="28"/>
          <w:szCs w:val="28"/>
          <w:lang w:eastAsia="es-ES"/>
        </w:rPr>
      </w:pPr>
      <w:r w:rsidRPr="008A58FF">
        <w:rPr>
          <w:rFonts w:ascii="Arial" w:eastAsia="Times New Roman" w:hAnsi="Arial" w:cs="Arial"/>
          <w:b/>
          <w:bCs/>
          <w:color w:val="FF0000"/>
          <w:sz w:val="28"/>
          <w:szCs w:val="28"/>
          <w:lang w:eastAsia="es-ES"/>
        </w:rPr>
        <w:t>Influencia</w:t>
      </w:r>
      <w:r w:rsidR="008A58FF">
        <w:rPr>
          <w:rFonts w:ascii="Arial" w:eastAsia="Times New Roman" w:hAnsi="Arial" w:cs="Arial"/>
          <w:b/>
          <w:bCs/>
          <w:color w:val="FF0000"/>
          <w:sz w:val="28"/>
          <w:szCs w:val="28"/>
          <w:lang w:eastAsia="es-ES"/>
        </w:rPr>
        <w:t xml:space="preserve"> y escritos</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 influencia que Aristóteles ha tenido en el mundo es extraordinaria. Toda la antigüedad se hace cargo o dueña de su ingente enciclopedia. Su </w:t>
      </w:r>
      <w:r w:rsidRPr="0039625D">
        <w:rPr>
          <w:rFonts w:ascii="Arial" w:eastAsia="Times New Roman" w:hAnsi="Arial" w:cs="Arial"/>
          <w:b/>
          <w:i/>
          <w:iCs/>
          <w:lang w:eastAsia="es-ES"/>
        </w:rPr>
        <w:t>Metafísica</w:t>
      </w:r>
      <w:r w:rsidRPr="0039625D">
        <w:rPr>
          <w:rFonts w:ascii="Arial" w:eastAsia="Times New Roman" w:hAnsi="Arial" w:cs="Arial"/>
          <w:b/>
          <w:lang w:eastAsia="es-ES"/>
        </w:rPr>
        <w:t xml:space="preserve"> será el basamento filosófico de la posteridad.</w:t>
      </w: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Fueron los </w:t>
      </w:r>
      <w:hyperlink r:id="rId330" w:tooltip="Pueblo árabe" w:history="1">
        <w:r w:rsidRPr="0039625D">
          <w:rPr>
            <w:rFonts w:ascii="Arial" w:eastAsia="Times New Roman" w:hAnsi="Arial" w:cs="Arial"/>
            <w:b/>
            <w:lang w:eastAsia="es-ES"/>
          </w:rPr>
          <w:t>árabes</w:t>
        </w:r>
      </w:hyperlink>
      <w:r w:rsidRPr="0039625D">
        <w:rPr>
          <w:rFonts w:ascii="Arial" w:eastAsia="Times New Roman" w:hAnsi="Arial" w:cs="Arial"/>
          <w:b/>
          <w:lang w:eastAsia="es-ES"/>
        </w:rPr>
        <w:t xml:space="preserve"> los que redescubrieron a Aristóteles y a través de ellos pasó a la filosofía </w:t>
      </w:r>
      <w:hyperlink r:id="rId331" w:tooltip="Escolástica" w:history="1">
        <w:r w:rsidRPr="0039625D">
          <w:rPr>
            <w:rFonts w:ascii="Arial" w:eastAsia="Times New Roman" w:hAnsi="Arial" w:cs="Arial"/>
            <w:b/>
            <w:lang w:eastAsia="es-ES"/>
          </w:rPr>
          <w:t>escolástica</w:t>
        </w:r>
      </w:hyperlink>
      <w:r w:rsidRPr="0039625D">
        <w:rPr>
          <w:rFonts w:ascii="Arial" w:eastAsia="Times New Roman" w:hAnsi="Arial" w:cs="Arial"/>
          <w:b/>
          <w:lang w:eastAsia="es-ES"/>
        </w:rPr>
        <w:t>.</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En el </w:t>
      </w:r>
      <w:hyperlink r:id="rId332" w:tooltip="Renacimiento" w:history="1">
        <w:r w:rsidRPr="0039625D">
          <w:rPr>
            <w:rFonts w:ascii="Arial" w:eastAsia="Times New Roman" w:hAnsi="Arial" w:cs="Arial"/>
            <w:b/>
            <w:lang w:eastAsia="es-ES"/>
          </w:rPr>
          <w:t>Renacimiento</w:t>
        </w:r>
      </w:hyperlink>
      <w:r w:rsidRPr="0039625D">
        <w:rPr>
          <w:rFonts w:ascii="Arial" w:eastAsia="Times New Roman" w:hAnsi="Arial" w:cs="Arial"/>
          <w:b/>
          <w:lang w:eastAsia="es-ES"/>
        </w:rPr>
        <w:t xml:space="preserve"> su filosofía se ve opacada por un eclipse histórico m</w:t>
      </w:r>
      <w:r w:rsidRPr="0039625D">
        <w:rPr>
          <w:rFonts w:ascii="Arial" w:eastAsia="Times New Roman" w:hAnsi="Arial" w:cs="Arial"/>
          <w:b/>
          <w:lang w:eastAsia="es-ES"/>
        </w:rPr>
        <w:t>o</w:t>
      </w:r>
      <w:r w:rsidRPr="0039625D">
        <w:rPr>
          <w:rFonts w:ascii="Arial" w:eastAsia="Times New Roman" w:hAnsi="Arial" w:cs="Arial"/>
          <w:b/>
          <w:lang w:eastAsia="es-ES"/>
        </w:rPr>
        <w:t xml:space="preserve">mentáneo. Los nuevos conceptos científicos lo llevan a un segundo plano. Pero su influjo, aunque ya no en la física, seguirá vigente en el pensamiento filosófico en sentido estricto en todos los grandes pensadores, en </w:t>
      </w:r>
      <w:hyperlink r:id="rId333" w:tooltip="Leibniz" w:history="1">
        <w:r w:rsidRPr="0039625D">
          <w:rPr>
            <w:rFonts w:ascii="Arial" w:eastAsia="Times New Roman" w:hAnsi="Arial" w:cs="Arial"/>
            <w:b/>
            <w:lang w:eastAsia="es-ES"/>
          </w:rPr>
          <w:t>Leibniz</w:t>
        </w:r>
      </w:hyperlink>
      <w:r w:rsidRPr="0039625D">
        <w:rPr>
          <w:rFonts w:ascii="Arial" w:eastAsia="Times New Roman" w:hAnsi="Arial" w:cs="Arial"/>
          <w:b/>
          <w:lang w:eastAsia="es-ES"/>
        </w:rPr>
        <w:t xml:space="preserve">, en </w:t>
      </w:r>
      <w:hyperlink r:id="rId334" w:tooltip="Hegel" w:history="1">
        <w:r w:rsidRPr="0039625D">
          <w:rPr>
            <w:rFonts w:ascii="Arial" w:eastAsia="Times New Roman" w:hAnsi="Arial" w:cs="Arial"/>
            <w:b/>
            <w:lang w:eastAsia="es-ES"/>
          </w:rPr>
          <w:t>Hegel</w:t>
        </w:r>
      </w:hyperlink>
      <w:r w:rsidRPr="0039625D">
        <w:rPr>
          <w:rFonts w:ascii="Arial" w:eastAsia="Times New Roman" w:hAnsi="Arial" w:cs="Arial"/>
          <w:b/>
          <w:lang w:eastAsia="es-ES"/>
        </w:rPr>
        <w:t>, etc.</w:t>
      </w:r>
    </w:p>
    <w:p w:rsidR="0039625D" w:rsidRDefault="0039625D" w:rsidP="0039625D">
      <w:pPr>
        <w:spacing w:after="0" w:line="240" w:lineRule="auto"/>
        <w:jc w:val="both"/>
        <w:outlineLvl w:val="1"/>
        <w:rPr>
          <w:rFonts w:ascii="Arial" w:eastAsia="Times New Roman" w:hAnsi="Arial" w:cs="Arial"/>
          <w:b/>
          <w:bCs/>
          <w:lang w:eastAsia="es-ES"/>
        </w:rPr>
      </w:pPr>
      <w:r w:rsidRPr="0039625D">
        <w:rPr>
          <w:rFonts w:ascii="Arial" w:eastAsia="Times New Roman" w:hAnsi="Arial" w:cs="Arial"/>
          <w:b/>
          <w:bCs/>
          <w:lang w:eastAsia="es-ES"/>
        </w:rPr>
        <w:t>Transmisión y problemas textuales</w:t>
      </w:r>
    </w:p>
    <w:p w:rsidR="001303AC" w:rsidRPr="0039625D" w:rsidRDefault="001303AC" w:rsidP="0039625D">
      <w:pPr>
        <w:spacing w:after="0" w:line="240" w:lineRule="auto"/>
        <w:jc w:val="both"/>
        <w:outlineLvl w:val="1"/>
        <w:rPr>
          <w:rFonts w:ascii="Arial" w:eastAsia="Times New Roman" w:hAnsi="Arial" w:cs="Arial"/>
          <w:b/>
          <w:bCs/>
          <w:lang w:eastAsia="es-ES"/>
        </w:rPr>
      </w:pPr>
    </w:p>
    <w:p w:rsidR="0039625D" w:rsidRPr="0039625D" w:rsidRDefault="0039625D" w:rsidP="008A58FF">
      <w:pPr>
        <w:spacing w:after="0" w:line="240" w:lineRule="auto"/>
        <w:jc w:val="center"/>
        <w:rPr>
          <w:rFonts w:ascii="Arial" w:eastAsia="Times New Roman" w:hAnsi="Arial" w:cs="Arial"/>
          <w:b/>
          <w:lang w:eastAsia="es-ES"/>
        </w:rPr>
      </w:pPr>
      <w:r w:rsidRPr="0039625D">
        <w:rPr>
          <w:rFonts w:ascii="Arial" w:eastAsia="Times New Roman" w:hAnsi="Arial" w:cs="Arial"/>
          <w:b/>
          <w:noProof/>
          <w:lang w:eastAsia="es-ES"/>
        </w:rPr>
        <w:drawing>
          <wp:inline distT="0" distB="0" distL="0" distR="0">
            <wp:extent cx="2581275" cy="2581275"/>
            <wp:effectExtent l="19050" t="0" r="9525" b="0"/>
            <wp:docPr id="9" name="Imagen 9" descr="http://upload.wikimedia.org/wikipedia/commons/thumb/d/d8/Aristotelesarp.jpg/225px-Aristotelesarp.jpg">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d/d8/Aristotelesarp.jpg/225px-Aristotelesarp.jpg">
                      <a:hlinkClick r:id="rId335"/>
                    </pic:cNvPr>
                    <pic:cNvPicPr>
                      <a:picLocks noChangeAspect="1" noChangeArrowheads="1"/>
                    </pic:cNvPicPr>
                  </pic:nvPicPr>
                  <pic:blipFill>
                    <a:blip r:embed="rId336"/>
                    <a:srcRect/>
                    <a:stretch>
                      <a:fillRect/>
                    </a:stretch>
                  </pic:blipFill>
                  <pic:spPr bwMode="auto">
                    <a:xfrm>
                      <a:off x="0" y="0"/>
                      <a:ext cx="2581275" cy="2581275"/>
                    </a:xfrm>
                    <a:prstGeom prst="rect">
                      <a:avLst/>
                    </a:prstGeom>
                    <a:noFill/>
                    <a:ln w="9525">
                      <a:noFill/>
                      <a:miter lim="800000"/>
                      <a:headEnd/>
                      <a:tailEnd/>
                    </a:ln>
                  </pic:spPr>
                </pic:pic>
              </a:graphicData>
            </a:graphic>
          </wp:inline>
        </w:drawing>
      </w:r>
      <w:r w:rsidR="001303AC">
        <w:rPr>
          <w:noProof/>
          <w:color w:val="0000FF"/>
          <w:lang w:eastAsia="es-ES"/>
        </w:rPr>
        <w:drawing>
          <wp:inline distT="0" distB="0" distL="0" distR="0">
            <wp:extent cx="1826377" cy="2560226"/>
            <wp:effectExtent l="19050" t="0" r="2423" b="0"/>
            <wp:docPr id="42" name="irc_mi" descr="http://yasminmatuk.files.wordpress.com/2012/07/libro-01-aristoteles.jpg">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yasminmatuk.files.wordpress.com/2012/07/libro-01-aristoteles.jpg">
                      <a:hlinkClick r:id="rId337"/>
                    </pic:cNvPr>
                    <pic:cNvPicPr>
                      <a:picLocks noChangeAspect="1" noChangeArrowheads="1"/>
                    </pic:cNvPicPr>
                  </pic:nvPicPr>
                  <pic:blipFill>
                    <a:blip r:embed="rId338" cstate="print"/>
                    <a:srcRect/>
                    <a:stretch>
                      <a:fillRect/>
                    </a:stretch>
                  </pic:blipFill>
                  <pic:spPr bwMode="auto">
                    <a:xfrm>
                      <a:off x="0" y="0"/>
                      <a:ext cx="1827643" cy="2562001"/>
                    </a:xfrm>
                    <a:prstGeom prst="rect">
                      <a:avLst/>
                    </a:prstGeom>
                    <a:noFill/>
                    <a:ln w="9525">
                      <a:noFill/>
                      <a:miter lim="800000"/>
                      <a:headEnd/>
                      <a:tailEnd/>
                    </a:ln>
                  </pic:spPr>
                </pic:pic>
              </a:graphicData>
            </a:graphic>
          </wp:inline>
        </w:drawing>
      </w:r>
    </w:p>
    <w:p w:rsidR="0039625D" w:rsidRPr="0039625D" w:rsidRDefault="0039625D"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lastRenderedPageBreak/>
        <w:t xml:space="preserve">Aristóteles en un </w:t>
      </w:r>
      <w:hyperlink r:id="rId339" w:tooltip="Fresco" w:history="1">
        <w:r w:rsidRPr="0039625D">
          <w:rPr>
            <w:rFonts w:ascii="Arial" w:eastAsia="Times New Roman" w:hAnsi="Arial" w:cs="Arial"/>
            <w:b/>
            <w:lang w:eastAsia="es-ES"/>
          </w:rPr>
          <w:t>fresco</w:t>
        </w:r>
      </w:hyperlink>
      <w:r w:rsidRPr="0039625D">
        <w:rPr>
          <w:rFonts w:ascii="Arial" w:eastAsia="Times New Roman" w:hAnsi="Arial" w:cs="Arial"/>
          <w:b/>
          <w:lang w:eastAsia="es-ES"/>
        </w:rPr>
        <w:t xml:space="preserve"> que está en la ciudad de </w:t>
      </w:r>
      <w:hyperlink r:id="rId340" w:tooltip="Roma" w:history="1">
        <w:r w:rsidRPr="0039625D">
          <w:rPr>
            <w:rFonts w:ascii="Arial" w:eastAsia="Times New Roman" w:hAnsi="Arial" w:cs="Arial"/>
            <w:b/>
            <w:lang w:eastAsia="es-ES"/>
          </w:rPr>
          <w:t>Roma</w:t>
        </w:r>
      </w:hyperlink>
      <w:r w:rsidRPr="0039625D">
        <w:rPr>
          <w:rFonts w:ascii="Arial" w:eastAsia="Times New Roman" w:hAnsi="Arial" w:cs="Arial"/>
          <w:b/>
          <w:lang w:eastAsia="es-ES"/>
        </w:rPr>
        <w:t>, de autor desconocido.</w:t>
      </w: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Cabe resaltar que Aristóteles escribió dos tipos de textos: los destinados a la «publicación» fuera del Liceo o </w:t>
      </w:r>
      <w:r w:rsidRPr="0039625D">
        <w:rPr>
          <w:rFonts w:ascii="Arial" w:eastAsia="Times New Roman" w:hAnsi="Arial" w:cs="Arial"/>
          <w:b/>
          <w:i/>
          <w:iCs/>
          <w:lang w:eastAsia="es-ES"/>
        </w:rPr>
        <w:t>exotéricos</w:t>
      </w:r>
      <w:r w:rsidRPr="0039625D">
        <w:rPr>
          <w:rFonts w:ascii="Arial" w:eastAsia="Times New Roman" w:hAnsi="Arial" w:cs="Arial"/>
          <w:b/>
          <w:lang w:eastAsia="es-ES"/>
        </w:rPr>
        <w:t xml:space="preserve"> (gr. </w:t>
      </w:r>
      <w:proofErr w:type="spellStart"/>
      <w:r w:rsidRPr="0039625D">
        <w:rPr>
          <w:rFonts w:ascii="Arial" w:eastAsia="Times New Roman" w:hAnsi="Arial" w:cs="Arial"/>
          <w:b/>
          <w:i/>
          <w:iCs/>
          <w:lang w:eastAsia="es-ES"/>
        </w:rPr>
        <w:t>exo</w:t>
      </w:r>
      <w:proofErr w:type="spellEnd"/>
      <w:r w:rsidRPr="0039625D">
        <w:rPr>
          <w:rFonts w:ascii="Arial" w:eastAsia="Times New Roman" w:hAnsi="Arial" w:cs="Arial"/>
          <w:b/>
          <w:lang w:eastAsia="es-ES"/>
        </w:rPr>
        <w:t xml:space="preserve"> 'fuera') y los utilizados como apuntes de clase o notas de conferencias, denominados </w:t>
      </w:r>
      <w:r w:rsidRPr="0039625D">
        <w:rPr>
          <w:rFonts w:ascii="Arial" w:eastAsia="Times New Roman" w:hAnsi="Arial" w:cs="Arial"/>
          <w:b/>
          <w:i/>
          <w:iCs/>
          <w:lang w:eastAsia="es-ES"/>
        </w:rPr>
        <w:t>esotéricos</w:t>
      </w:r>
      <w:r w:rsidRPr="0039625D">
        <w:rPr>
          <w:rFonts w:ascii="Arial" w:eastAsia="Times New Roman" w:hAnsi="Arial" w:cs="Arial"/>
          <w:b/>
          <w:lang w:eastAsia="es-ES"/>
        </w:rPr>
        <w:t xml:space="preserve"> (gr. </w:t>
      </w:r>
      <w:r w:rsidRPr="0039625D">
        <w:rPr>
          <w:rFonts w:ascii="Arial" w:eastAsia="Times New Roman" w:hAnsi="Arial" w:cs="Arial"/>
          <w:b/>
          <w:i/>
          <w:iCs/>
          <w:lang w:eastAsia="es-ES"/>
        </w:rPr>
        <w:t>eso</w:t>
      </w:r>
      <w:r w:rsidRPr="0039625D">
        <w:rPr>
          <w:rFonts w:ascii="Arial" w:eastAsia="Times New Roman" w:hAnsi="Arial" w:cs="Arial"/>
          <w:b/>
          <w:lang w:eastAsia="es-ES"/>
        </w:rPr>
        <w:t xml:space="preserve"> 'de</w:t>
      </w:r>
      <w:r w:rsidRPr="0039625D">
        <w:rPr>
          <w:rFonts w:ascii="Arial" w:eastAsia="Times New Roman" w:hAnsi="Arial" w:cs="Arial"/>
          <w:b/>
          <w:lang w:eastAsia="es-ES"/>
        </w:rPr>
        <w:t>n</w:t>
      </w:r>
      <w:r w:rsidRPr="0039625D">
        <w:rPr>
          <w:rFonts w:ascii="Arial" w:eastAsia="Times New Roman" w:hAnsi="Arial" w:cs="Arial"/>
          <w:b/>
          <w:lang w:eastAsia="es-ES"/>
        </w:rPr>
        <w:t>tro'). Lastimosamente, solo conservamos los esotéricos, los cuales al ser una recopilación de sus apuntes, vuelven un poco complicada su lectura, pues faltan las explicaciones, las transiciones son abruptas, los argumentos quedan en ocasiones inacabados... leer a Aristóteles es duro, lo que explica en parte que sus textos hayan sido interpretados y comentados a lo largo de dos mil años.</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Las actuales ediciones en griego siguen la establecida por </w:t>
      </w:r>
      <w:hyperlink r:id="rId341" w:tooltip="August Immanuel Bekker (aún no redactado)" w:history="1">
        <w:proofErr w:type="spellStart"/>
        <w:r w:rsidRPr="0039625D">
          <w:rPr>
            <w:rFonts w:ascii="Arial" w:eastAsia="Times New Roman" w:hAnsi="Arial" w:cs="Arial"/>
            <w:b/>
            <w:lang w:eastAsia="es-ES"/>
          </w:rPr>
          <w:t>August</w:t>
        </w:r>
        <w:proofErr w:type="spellEnd"/>
        <w:r w:rsidRPr="0039625D">
          <w:rPr>
            <w:rFonts w:ascii="Arial" w:eastAsia="Times New Roman" w:hAnsi="Arial" w:cs="Arial"/>
            <w:b/>
            <w:lang w:eastAsia="es-ES"/>
          </w:rPr>
          <w:t xml:space="preserve"> </w:t>
        </w:r>
        <w:proofErr w:type="spellStart"/>
        <w:r w:rsidRPr="0039625D">
          <w:rPr>
            <w:rFonts w:ascii="Arial" w:eastAsia="Times New Roman" w:hAnsi="Arial" w:cs="Arial"/>
            <w:b/>
            <w:lang w:eastAsia="es-ES"/>
          </w:rPr>
          <w:t>Immanuel</w:t>
        </w:r>
        <w:proofErr w:type="spellEnd"/>
        <w:r w:rsidRPr="0039625D">
          <w:rPr>
            <w:rFonts w:ascii="Arial" w:eastAsia="Times New Roman" w:hAnsi="Arial" w:cs="Arial"/>
            <w:b/>
            <w:lang w:eastAsia="es-ES"/>
          </w:rPr>
          <w:t xml:space="preserve"> </w:t>
        </w:r>
        <w:proofErr w:type="spellStart"/>
        <w:r w:rsidRPr="0039625D">
          <w:rPr>
            <w:rFonts w:ascii="Arial" w:eastAsia="Times New Roman" w:hAnsi="Arial" w:cs="Arial"/>
            <w:b/>
            <w:lang w:eastAsia="es-ES"/>
          </w:rPr>
          <w:t>Bekker</w:t>
        </w:r>
        <w:proofErr w:type="spellEnd"/>
      </w:hyperlink>
      <w:r w:rsidRPr="0039625D">
        <w:rPr>
          <w:rFonts w:ascii="Arial" w:eastAsia="Times New Roman" w:hAnsi="Arial" w:cs="Arial"/>
          <w:b/>
          <w:lang w:eastAsia="es-ES"/>
        </w:rPr>
        <w:t xml:space="preserve"> en 1831. Hay que decir que apenas conservamos un tercio de lo que Aristóteles escribió (a menudo es difícil por tanto afirmar si es o no, por ej., un pensador sistemático o </w:t>
      </w:r>
      <w:proofErr w:type="spellStart"/>
      <w:r w:rsidRPr="0039625D">
        <w:rPr>
          <w:rFonts w:ascii="Arial" w:eastAsia="Times New Roman" w:hAnsi="Arial" w:cs="Arial"/>
          <w:b/>
          <w:lang w:eastAsia="es-ES"/>
        </w:rPr>
        <w:t>aporético</w:t>
      </w:r>
      <w:proofErr w:type="spellEnd"/>
      <w:r w:rsidRPr="0039625D">
        <w:rPr>
          <w:rFonts w:ascii="Arial" w:eastAsia="Times New Roman" w:hAnsi="Arial" w:cs="Arial"/>
          <w:b/>
          <w:lang w:eastAsia="es-ES"/>
        </w:rPr>
        <w:t>). Aristóteles, por ej., escribió o dirigió la r</w:t>
      </w:r>
      <w:r w:rsidRPr="0039625D">
        <w:rPr>
          <w:rFonts w:ascii="Arial" w:eastAsia="Times New Roman" w:hAnsi="Arial" w:cs="Arial"/>
          <w:b/>
          <w:lang w:eastAsia="es-ES"/>
        </w:rPr>
        <w:t>e</w:t>
      </w:r>
      <w:r w:rsidRPr="0039625D">
        <w:rPr>
          <w:rFonts w:ascii="Arial" w:eastAsia="Times New Roman" w:hAnsi="Arial" w:cs="Arial"/>
          <w:b/>
          <w:lang w:eastAsia="es-ES"/>
        </w:rPr>
        <w:t xml:space="preserve">dacción de 158 «Constituciones» (gr. </w:t>
      </w:r>
      <w:proofErr w:type="spellStart"/>
      <w:r w:rsidRPr="0039625D">
        <w:rPr>
          <w:rFonts w:ascii="Arial" w:eastAsia="Times New Roman" w:hAnsi="Arial" w:cs="Arial"/>
          <w:b/>
          <w:i/>
          <w:iCs/>
          <w:lang w:eastAsia="es-ES"/>
        </w:rPr>
        <w:t>politeiai</w:t>
      </w:r>
      <w:proofErr w:type="spellEnd"/>
      <w:r w:rsidRPr="0039625D">
        <w:rPr>
          <w:rFonts w:ascii="Arial" w:eastAsia="Times New Roman" w:hAnsi="Arial" w:cs="Arial"/>
          <w:b/>
          <w:lang w:eastAsia="es-ES"/>
        </w:rPr>
        <w:t xml:space="preserve">), de las que no nos ha llegado ninguna, con excepción de la </w:t>
      </w:r>
      <w:r w:rsidRPr="0039625D">
        <w:rPr>
          <w:rFonts w:ascii="Arial" w:eastAsia="Times New Roman" w:hAnsi="Arial" w:cs="Arial"/>
          <w:b/>
          <w:i/>
          <w:iCs/>
          <w:lang w:eastAsia="es-ES"/>
        </w:rPr>
        <w:t>Constitución de los atenienses</w:t>
      </w:r>
      <w:r w:rsidRPr="0039625D">
        <w:rPr>
          <w:rFonts w:ascii="Arial" w:eastAsia="Times New Roman" w:hAnsi="Arial" w:cs="Arial"/>
          <w:b/>
          <w:lang w:eastAsia="es-ES"/>
        </w:rPr>
        <w:t>, cuyo papiro fue encontrado en una excavación en Egipto en un depósito de basura.</w:t>
      </w:r>
    </w:p>
    <w:p w:rsidR="008A58FF" w:rsidRDefault="008A58FF" w:rsidP="0039625D">
      <w:pPr>
        <w:spacing w:after="0" w:line="240" w:lineRule="auto"/>
        <w:jc w:val="both"/>
        <w:rPr>
          <w:rFonts w:ascii="Arial" w:eastAsia="Times New Roman" w:hAnsi="Arial" w:cs="Arial"/>
          <w:b/>
          <w:lang w:eastAsia="es-ES"/>
        </w:rPr>
      </w:pPr>
    </w:p>
    <w:p w:rsidR="001303AC"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Tras su muerte, sus textos (apenas tuvo una influencia inmediata) desapareci</w:t>
      </w:r>
      <w:r w:rsidRPr="0039625D">
        <w:rPr>
          <w:rFonts w:ascii="Arial" w:eastAsia="Times New Roman" w:hAnsi="Arial" w:cs="Arial"/>
          <w:b/>
          <w:lang w:eastAsia="es-ES"/>
        </w:rPr>
        <w:t>e</w:t>
      </w:r>
      <w:r w:rsidRPr="0039625D">
        <w:rPr>
          <w:rFonts w:ascii="Arial" w:eastAsia="Times New Roman" w:hAnsi="Arial" w:cs="Arial"/>
          <w:b/>
          <w:lang w:eastAsia="es-ES"/>
        </w:rPr>
        <w:t xml:space="preserve">ron durante dos siglos. Luego aparecen en Atenas y después en Roma, donde el </w:t>
      </w:r>
      <w:hyperlink r:id="rId342" w:tooltip="Peripatéticos" w:history="1">
        <w:r w:rsidRPr="0039625D">
          <w:rPr>
            <w:rFonts w:ascii="Arial" w:eastAsia="Times New Roman" w:hAnsi="Arial" w:cs="Arial"/>
            <w:b/>
            <w:lang w:eastAsia="es-ES"/>
          </w:rPr>
          <w:t>peripatético</w:t>
        </w:r>
      </w:hyperlink>
      <w:r w:rsidRPr="0039625D">
        <w:rPr>
          <w:rFonts w:ascii="Arial" w:eastAsia="Times New Roman" w:hAnsi="Arial" w:cs="Arial"/>
          <w:b/>
          <w:lang w:eastAsia="es-ES"/>
        </w:rPr>
        <w:t xml:space="preserve"> </w:t>
      </w:r>
      <w:hyperlink r:id="rId343" w:tooltip="Andrónico de Rodas" w:history="1">
        <w:proofErr w:type="spellStart"/>
        <w:r w:rsidRPr="0039625D">
          <w:rPr>
            <w:rFonts w:ascii="Arial" w:eastAsia="Times New Roman" w:hAnsi="Arial" w:cs="Arial"/>
            <w:b/>
            <w:lang w:eastAsia="es-ES"/>
          </w:rPr>
          <w:t>Andrónico</w:t>
        </w:r>
        <w:proofErr w:type="spellEnd"/>
        <w:r w:rsidRPr="0039625D">
          <w:rPr>
            <w:rFonts w:ascii="Arial" w:eastAsia="Times New Roman" w:hAnsi="Arial" w:cs="Arial"/>
            <w:b/>
            <w:lang w:eastAsia="es-ES"/>
          </w:rPr>
          <w:t xml:space="preserve"> de Rodas</w:t>
        </w:r>
      </w:hyperlink>
      <w:r w:rsidRPr="0039625D">
        <w:rPr>
          <w:rFonts w:ascii="Arial" w:eastAsia="Times New Roman" w:hAnsi="Arial" w:cs="Arial"/>
          <w:b/>
          <w:lang w:eastAsia="es-ES"/>
        </w:rPr>
        <w:t xml:space="preserve"> (siglo I d. C.) preparó una edición. Lo que nos queda de esos textos, por tanto, está determinado por la mano que preparó esa edición.</w:t>
      </w:r>
    </w:p>
    <w:p w:rsidR="0039625D" w:rsidRPr="0039625D" w:rsidRDefault="001303AC" w:rsidP="0039625D">
      <w:pPr>
        <w:spacing w:after="0" w:line="240" w:lineRule="auto"/>
        <w:jc w:val="both"/>
        <w:rPr>
          <w:rFonts w:ascii="Arial" w:eastAsia="Times New Roman" w:hAnsi="Arial" w:cs="Arial"/>
          <w:b/>
          <w:lang w:eastAsia="es-ES"/>
        </w:rPr>
      </w:pPr>
      <w:r>
        <w:rPr>
          <w:rFonts w:ascii="Arial" w:eastAsia="Times New Roman" w:hAnsi="Arial" w:cs="Arial"/>
          <w:b/>
          <w:lang w:eastAsia="es-ES"/>
        </w:rPr>
        <w:t xml:space="preserve">   </w:t>
      </w:r>
      <w:r w:rsidR="0039625D" w:rsidRPr="0039625D">
        <w:rPr>
          <w:rFonts w:ascii="Arial" w:eastAsia="Times New Roman" w:hAnsi="Arial" w:cs="Arial"/>
          <w:b/>
          <w:lang w:eastAsia="es-ES"/>
        </w:rPr>
        <w:t xml:space="preserve"> Más problemática aún es la transmisión de llamado </w:t>
      </w:r>
      <w:r w:rsidR="0039625D" w:rsidRPr="0039625D">
        <w:rPr>
          <w:rFonts w:ascii="Arial" w:eastAsia="Times New Roman" w:hAnsi="Arial" w:cs="Arial"/>
          <w:b/>
          <w:i/>
          <w:iCs/>
          <w:lang w:eastAsia="es-ES"/>
        </w:rPr>
        <w:t xml:space="preserve">Corpus </w:t>
      </w:r>
      <w:proofErr w:type="spellStart"/>
      <w:r w:rsidR="0039625D" w:rsidRPr="0039625D">
        <w:rPr>
          <w:rFonts w:ascii="Arial" w:eastAsia="Times New Roman" w:hAnsi="Arial" w:cs="Arial"/>
          <w:b/>
          <w:i/>
          <w:iCs/>
          <w:lang w:eastAsia="es-ES"/>
        </w:rPr>
        <w:t>Aristotelicum</w:t>
      </w:r>
      <w:proofErr w:type="spellEnd"/>
      <w:r w:rsidR="0039625D" w:rsidRPr="0039625D">
        <w:rPr>
          <w:rFonts w:ascii="Arial" w:eastAsia="Times New Roman" w:hAnsi="Arial" w:cs="Arial"/>
          <w:b/>
          <w:lang w:eastAsia="es-ES"/>
        </w:rPr>
        <w:t xml:space="preserve"> (contiene las obras de Aristóteles más las de otros autores que dicen ser Arist</w:t>
      </w:r>
      <w:r w:rsidR="0039625D" w:rsidRPr="0039625D">
        <w:rPr>
          <w:rFonts w:ascii="Arial" w:eastAsia="Times New Roman" w:hAnsi="Arial" w:cs="Arial"/>
          <w:b/>
          <w:lang w:eastAsia="es-ES"/>
        </w:rPr>
        <w:t>ó</w:t>
      </w:r>
      <w:r w:rsidR="0039625D" w:rsidRPr="0039625D">
        <w:rPr>
          <w:rFonts w:ascii="Arial" w:eastAsia="Times New Roman" w:hAnsi="Arial" w:cs="Arial"/>
          <w:b/>
          <w:lang w:eastAsia="es-ES"/>
        </w:rPr>
        <w:t>teles) a lo largo de la edad media: su influencia fue mínima a lo largo de la alta edad media, dominando el platonismo hasta alrededor del siglo XII, cuando las tr</w:t>
      </w:r>
      <w:r w:rsidR="0039625D" w:rsidRPr="0039625D">
        <w:rPr>
          <w:rFonts w:ascii="Arial" w:eastAsia="Times New Roman" w:hAnsi="Arial" w:cs="Arial"/>
          <w:b/>
          <w:lang w:eastAsia="es-ES"/>
        </w:rPr>
        <w:t>a</w:t>
      </w:r>
      <w:r w:rsidR="0039625D" w:rsidRPr="0039625D">
        <w:rPr>
          <w:rFonts w:ascii="Arial" w:eastAsia="Times New Roman" w:hAnsi="Arial" w:cs="Arial"/>
          <w:b/>
          <w:lang w:eastAsia="es-ES"/>
        </w:rPr>
        <w:t>ducciones al latín de las traducciones al árabe (y a veces al siríaco) de uno o varios originales en griego, entran en los debates escolásticos de los centros de producción cultural medievales. Solo poco a poco se van depurando los te</w:t>
      </w:r>
      <w:r w:rsidR="0039625D" w:rsidRPr="0039625D">
        <w:rPr>
          <w:rFonts w:ascii="Arial" w:eastAsia="Times New Roman" w:hAnsi="Arial" w:cs="Arial"/>
          <w:b/>
          <w:lang w:eastAsia="es-ES"/>
        </w:rPr>
        <w:t>x</w:t>
      </w:r>
      <w:r w:rsidR="0039625D" w:rsidRPr="0039625D">
        <w:rPr>
          <w:rFonts w:ascii="Arial" w:eastAsia="Times New Roman" w:hAnsi="Arial" w:cs="Arial"/>
          <w:b/>
          <w:lang w:eastAsia="es-ES"/>
        </w:rPr>
        <w:t>tos con traducciones de originales más fiables.</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¿Cómo establecer por tanto, en los restos que nos quedan, qué textos son y cuáles no son «originales»? Esto es imposible. En los últimos decenios se ha desarrollado una técnica muy sofisticada, llamada «</w:t>
      </w:r>
      <w:proofErr w:type="spellStart"/>
      <w:r w:rsidRPr="0039625D">
        <w:rPr>
          <w:rFonts w:ascii="Arial" w:eastAsia="Times New Roman" w:hAnsi="Arial" w:cs="Arial"/>
          <w:b/>
          <w:lang w:eastAsia="es-ES"/>
        </w:rPr>
        <w:fldChar w:fldCharType="begin"/>
      </w:r>
      <w:r w:rsidRPr="0039625D">
        <w:rPr>
          <w:rFonts w:ascii="Arial" w:eastAsia="Times New Roman" w:hAnsi="Arial" w:cs="Arial"/>
          <w:b/>
          <w:lang w:eastAsia="es-ES"/>
        </w:rPr>
        <w:instrText xml:space="preserve"> HYPERLINK "http://es.wikipedia.org/w/index.php?title=Estilometr%C3%ADa&amp;action=edit&amp;redlink=1" \o "Estilometría (aún no redactado)" </w:instrText>
      </w:r>
      <w:r w:rsidRPr="0039625D">
        <w:rPr>
          <w:rFonts w:ascii="Arial" w:eastAsia="Times New Roman" w:hAnsi="Arial" w:cs="Arial"/>
          <w:b/>
          <w:lang w:eastAsia="es-ES"/>
        </w:rPr>
        <w:fldChar w:fldCharType="separate"/>
      </w:r>
      <w:r w:rsidRPr="0039625D">
        <w:rPr>
          <w:rFonts w:ascii="Arial" w:eastAsia="Times New Roman" w:hAnsi="Arial" w:cs="Arial"/>
          <w:b/>
          <w:lang w:eastAsia="es-ES"/>
        </w:rPr>
        <w:t>estilometría</w:t>
      </w:r>
      <w:proofErr w:type="spellEnd"/>
      <w:r w:rsidRPr="0039625D">
        <w:rPr>
          <w:rFonts w:ascii="Arial" w:eastAsia="Times New Roman" w:hAnsi="Arial" w:cs="Arial"/>
          <w:b/>
          <w:lang w:eastAsia="es-ES"/>
        </w:rPr>
        <w:fldChar w:fldCharType="end"/>
      </w:r>
      <w:r w:rsidRPr="0039625D">
        <w:rPr>
          <w:rFonts w:ascii="Arial" w:eastAsia="Times New Roman" w:hAnsi="Arial" w:cs="Arial"/>
          <w:b/>
          <w:lang w:eastAsia="es-ES"/>
        </w:rPr>
        <w:t>» (aplicada a otros autores, como Platón), que determina, mediante el cómputo y estudio e</w:t>
      </w:r>
      <w:r w:rsidRPr="0039625D">
        <w:rPr>
          <w:rFonts w:ascii="Arial" w:eastAsia="Times New Roman" w:hAnsi="Arial" w:cs="Arial"/>
          <w:b/>
          <w:lang w:eastAsia="es-ES"/>
        </w:rPr>
        <w:t>s</w:t>
      </w:r>
      <w:r w:rsidRPr="0039625D">
        <w:rPr>
          <w:rFonts w:ascii="Arial" w:eastAsia="Times New Roman" w:hAnsi="Arial" w:cs="Arial"/>
          <w:b/>
          <w:lang w:eastAsia="es-ES"/>
        </w:rPr>
        <w:t xml:space="preserve">tadístico de determinados elementos gramaticales, qué textos son escritos por qué mano. Pero esto no asegura que se trate de Aristóteles. Además, la edición de </w:t>
      </w:r>
      <w:proofErr w:type="spellStart"/>
      <w:r w:rsidRPr="0039625D">
        <w:rPr>
          <w:rFonts w:ascii="Arial" w:eastAsia="Times New Roman" w:hAnsi="Arial" w:cs="Arial"/>
          <w:b/>
          <w:lang w:eastAsia="es-ES"/>
        </w:rPr>
        <w:t>Andrónico</w:t>
      </w:r>
      <w:proofErr w:type="spellEnd"/>
      <w:r w:rsidRPr="0039625D">
        <w:rPr>
          <w:rFonts w:ascii="Arial" w:eastAsia="Times New Roman" w:hAnsi="Arial" w:cs="Arial"/>
          <w:b/>
          <w:lang w:eastAsia="es-ES"/>
        </w:rPr>
        <w:t xml:space="preserve"> de la </w:t>
      </w:r>
      <w:r w:rsidRPr="0039625D">
        <w:rPr>
          <w:rFonts w:ascii="Arial" w:eastAsia="Times New Roman" w:hAnsi="Arial" w:cs="Arial"/>
          <w:b/>
          <w:i/>
          <w:iCs/>
          <w:lang w:eastAsia="es-ES"/>
        </w:rPr>
        <w:t>Metafísica</w:t>
      </w:r>
      <w:r w:rsidRPr="0039625D">
        <w:rPr>
          <w:rFonts w:ascii="Arial" w:eastAsia="Times New Roman" w:hAnsi="Arial" w:cs="Arial"/>
          <w:b/>
          <w:lang w:eastAsia="es-ES"/>
        </w:rPr>
        <w:t xml:space="preserve">, por ej., puede ser más una colección de textos que una obra concebida como tal por el mismo Aristóteles (esto lo ha dicho el especialista </w:t>
      </w:r>
      <w:hyperlink r:id="rId344" w:tooltip="Jonathan Barnes" w:history="1">
        <w:r w:rsidRPr="0039625D">
          <w:rPr>
            <w:rFonts w:ascii="Arial" w:eastAsia="Times New Roman" w:hAnsi="Arial" w:cs="Arial"/>
            <w:b/>
            <w:lang w:eastAsia="es-ES"/>
          </w:rPr>
          <w:t>Jonathan Barnes</w:t>
        </w:r>
      </w:hyperlink>
      <w:r w:rsidRPr="0039625D">
        <w:rPr>
          <w:rFonts w:ascii="Arial" w:eastAsia="Times New Roman" w:hAnsi="Arial" w:cs="Arial"/>
          <w:b/>
          <w:lang w:eastAsia="es-ES"/>
        </w:rPr>
        <w:t xml:space="preserve">). Las luchas ideológicas en el seno de la Iglesia durante la edad media en torno a la interpretación de </w:t>
      </w:r>
      <w:r w:rsidRPr="0039625D">
        <w:rPr>
          <w:rFonts w:ascii="Arial" w:eastAsia="Times New Roman" w:hAnsi="Arial" w:cs="Arial"/>
          <w:b/>
          <w:i/>
          <w:iCs/>
          <w:lang w:eastAsia="es-ES"/>
        </w:rPr>
        <w:t xml:space="preserve">Corpus </w:t>
      </w:r>
      <w:proofErr w:type="spellStart"/>
      <w:r w:rsidRPr="0039625D">
        <w:rPr>
          <w:rFonts w:ascii="Arial" w:eastAsia="Times New Roman" w:hAnsi="Arial" w:cs="Arial"/>
          <w:b/>
          <w:i/>
          <w:iCs/>
          <w:lang w:eastAsia="es-ES"/>
        </w:rPr>
        <w:t>Aristotelicum</w:t>
      </w:r>
      <w:proofErr w:type="spellEnd"/>
      <w:r w:rsidRPr="0039625D">
        <w:rPr>
          <w:rFonts w:ascii="Arial" w:eastAsia="Times New Roman" w:hAnsi="Arial" w:cs="Arial"/>
          <w:b/>
          <w:lang w:eastAsia="es-ES"/>
        </w:rPr>
        <w:t xml:space="preserve"> (el "cuerpo" de las obras de Aristóteles con temas como el problema de la inmort</w:t>
      </w:r>
      <w:r w:rsidRPr="0039625D">
        <w:rPr>
          <w:rFonts w:ascii="Arial" w:eastAsia="Times New Roman" w:hAnsi="Arial" w:cs="Arial"/>
          <w:b/>
          <w:lang w:eastAsia="es-ES"/>
        </w:rPr>
        <w:t>a</w:t>
      </w:r>
      <w:r w:rsidRPr="0039625D">
        <w:rPr>
          <w:rFonts w:ascii="Arial" w:eastAsia="Times New Roman" w:hAnsi="Arial" w:cs="Arial"/>
          <w:b/>
          <w:lang w:eastAsia="es-ES"/>
        </w:rPr>
        <w:t>lidad del alma, eternidad del mundo y demás) hacen que nos planteemos la p</w:t>
      </w:r>
      <w:r w:rsidRPr="0039625D">
        <w:rPr>
          <w:rFonts w:ascii="Arial" w:eastAsia="Times New Roman" w:hAnsi="Arial" w:cs="Arial"/>
          <w:b/>
          <w:lang w:eastAsia="es-ES"/>
        </w:rPr>
        <w:t>o</w:t>
      </w:r>
      <w:r w:rsidRPr="0039625D">
        <w:rPr>
          <w:rFonts w:ascii="Arial" w:eastAsia="Times New Roman" w:hAnsi="Arial" w:cs="Arial"/>
          <w:b/>
          <w:lang w:eastAsia="es-ES"/>
        </w:rPr>
        <w:t>sibilidad de modificaciones en los manuscritos.</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Lo que tenemos, por tanto, es algo que puede ser cercano a las notas de un fil</w:t>
      </w:r>
      <w:r w:rsidRPr="0039625D">
        <w:rPr>
          <w:rFonts w:ascii="Arial" w:eastAsia="Times New Roman" w:hAnsi="Arial" w:cs="Arial"/>
          <w:b/>
          <w:lang w:eastAsia="es-ES"/>
        </w:rPr>
        <w:t>ó</w:t>
      </w:r>
      <w:r w:rsidRPr="0039625D">
        <w:rPr>
          <w:rFonts w:ascii="Arial" w:eastAsia="Times New Roman" w:hAnsi="Arial" w:cs="Arial"/>
          <w:b/>
          <w:lang w:eastAsia="es-ES"/>
        </w:rPr>
        <w:t>sofo, con algunas interpolaciones y manipulaciones del texto. Buscar el autor «original» o la «obra primigenia» es una tarea utópica.</w:t>
      </w:r>
    </w:p>
    <w:p w:rsidR="0039625D" w:rsidRPr="0039625D" w:rsidRDefault="0039625D" w:rsidP="0039625D">
      <w:pPr>
        <w:spacing w:after="0" w:line="240" w:lineRule="auto"/>
        <w:jc w:val="both"/>
        <w:outlineLvl w:val="1"/>
        <w:rPr>
          <w:rFonts w:ascii="Arial" w:eastAsia="Times New Roman" w:hAnsi="Arial" w:cs="Arial"/>
          <w:b/>
          <w:bCs/>
          <w:lang w:eastAsia="es-ES"/>
        </w:rPr>
      </w:pPr>
      <w:r w:rsidRPr="0039625D">
        <w:rPr>
          <w:rFonts w:ascii="Arial" w:eastAsia="Times New Roman" w:hAnsi="Arial" w:cs="Arial"/>
          <w:b/>
          <w:bCs/>
          <w:lang w:eastAsia="es-ES"/>
        </w:rPr>
        <w:t>Obra</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Las obras de Aristóteles que nos han llegado y que forman lo que se conoció como el </w:t>
      </w:r>
      <w:r w:rsidRPr="0039625D">
        <w:rPr>
          <w:rFonts w:ascii="Arial" w:eastAsia="Times New Roman" w:hAnsi="Arial" w:cs="Arial"/>
          <w:b/>
          <w:i/>
          <w:iCs/>
          <w:lang w:eastAsia="es-ES"/>
        </w:rPr>
        <w:t xml:space="preserve">Corpus </w:t>
      </w:r>
      <w:proofErr w:type="spellStart"/>
      <w:r w:rsidRPr="0039625D">
        <w:rPr>
          <w:rFonts w:ascii="Arial" w:eastAsia="Times New Roman" w:hAnsi="Arial" w:cs="Arial"/>
          <w:b/>
          <w:i/>
          <w:iCs/>
          <w:lang w:eastAsia="es-ES"/>
        </w:rPr>
        <w:t>aristotelicum</w:t>
      </w:r>
      <w:proofErr w:type="spellEnd"/>
      <w:r w:rsidRPr="0039625D">
        <w:rPr>
          <w:rFonts w:ascii="Arial" w:eastAsia="Times New Roman" w:hAnsi="Arial" w:cs="Arial"/>
          <w:b/>
          <w:lang w:eastAsia="es-ES"/>
        </w:rPr>
        <w:t xml:space="preserve"> se editan según la edición prusiana de </w:t>
      </w:r>
      <w:proofErr w:type="spellStart"/>
      <w:r w:rsidRPr="0039625D">
        <w:rPr>
          <w:rFonts w:ascii="Arial" w:eastAsia="Times New Roman" w:hAnsi="Arial" w:cs="Arial"/>
          <w:b/>
          <w:lang w:eastAsia="es-ES"/>
        </w:rPr>
        <w:t>Immanuel</w:t>
      </w:r>
      <w:proofErr w:type="spellEnd"/>
      <w:r w:rsidRPr="0039625D">
        <w:rPr>
          <w:rFonts w:ascii="Arial" w:eastAsia="Times New Roman" w:hAnsi="Arial" w:cs="Arial"/>
          <w:b/>
          <w:lang w:eastAsia="es-ES"/>
        </w:rPr>
        <w:t xml:space="preserve"> </w:t>
      </w:r>
      <w:proofErr w:type="spellStart"/>
      <w:r w:rsidRPr="0039625D">
        <w:rPr>
          <w:rFonts w:ascii="Arial" w:eastAsia="Times New Roman" w:hAnsi="Arial" w:cs="Arial"/>
          <w:b/>
          <w:lang w:eastAsia="es-ES"/>
        </w:rPr>
        <w:t>Bekker</w:t>
      </w:r>
      <w:proofErr w:type="spellEnd"/>
      <w:r w:rsidRPr="0039625D">
        <w:rPr>
          <w:rFonts w:ascii="Arial" w:eastAsia="Times New Roman" w:hAnsi="Arial" w:cs="Arial"/>
          <w:b/>
          <w:lang w:eastAsia="es-ES"/>
        </w:rPr>
        <w:t xml:space="preserve"> de 1831-1836, indicando la página, la columna (a ó b) y eventualmente la línea del texto en esa edición. Tras el trabajo de </w:t>
      </w:r>
      <w:proofErr w:type="spellStart"/>
      <w:r w:rsidRPr="0039625D">
        <w:rPr>
          <w:rFonts w:ascii="Arial" w:eastAsia="Times New Roman" w:hAnsi="Arial" w:cs="Arial"/>
          <w:b/>
          <w:lang w:eastAsia="es-ES"/>
        </w:rPr>
        <w:t>Bekker</w:t>
      </w:r>
      <w:proofErr w:type="spellEnd"/>
      <w:r w:rsidRPr="0039625D">
        <w:rPr>
          <w:rFonts w:ascii="Arial" w:eastAsia="Times New Roman" w:hAnsi="Arial" w:cs="Arial"/>
          <w:b/>
          <w:lang w:eastAsia="es-ES"/>
        </w:rPr>
        <w:t xml:space="preserve"> se han encontrado sólo unas pocas obras más. Los títulos en latín todavía son utilizados por los est</w:t>
      </w:r>
      <w:r w:rsidRPr="0039625D">
        <w:rPr>
          <w:rFonts w:ascii="Arial" w:eastAsia="Times New Roman" w:hAnsi="Arial" w:cs="Arial"/>
          <w:b/>
          <w:lang w:eastAsia="es-ES"/>
        </w:rPr>
        <w:t>u</w:t>
      </w:r>
      <w:r w:rsidRPr="0039625D">
        <w:rPr>
          <w:rFonts w:ascii="Arial" w:eastAsia="Times New Roman" w:hAnsi="Arial" w:cs="Arial"/>
          <w:b/>
          <w:lang w:eastAsia="es-ES"/>
        </w:rPr>
        <w:t>diosos.</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Los trabajos cuya legitimidad está en disputa se marcan con *, y los trabajos que generalmente se consideran espurios se marcan con **.</w:t>
      </w:r>
    </w:p>
    <w:p w:rsidR="0039625D" w:rsidRPr="0039625D" w:rsidRDefault="0039625D" w:rsidP="0039625D">
      <w:pPr>
        <w:spacing w:after="0" w:line="240" w:lineRule="auto"/>
        <w:jc w:val="both"/>
        <w:outlineLvl w:val="3"/>
        <w:rPr>
          <w:rFonts w:ascii="Arial" w:eastAsia="Times New Roman" w:hAnsi="Arial" w:cs="Arial"/>
          <w:b/>
          <w:bCs/>
          <w:lang w:eastAsia="es-ES"/>
        </w:rPr>
      </w:pPr>
      <w:r w:rsidRPr="0039625D">
        <w:rPr>
          <w:rFonts w:ascii="Arial" w:eastAsia="Times New Roman" w:hAnsi="Arial" w:cs="Arial"/>
          <w:b/>
          <w:bCs/>
          <w:lang w:eastAsia="es-ES"/>
        </w:rPr>
        <w:t>Lógica</w:t>
      </w:r>
    </w:p>
    <w:p w:rsidR="008A58FF" w:rsidRDefault="008A58FF" w:rsidP="0039625D">
      <w:pPr>
        <w:spacing w:after="0" w:line="240" w:lineRule="auto"/>
        <w:jc w:val="both"/>
        <w:rPr>
          <w:rFonts w:ascii="Arial" w:eastAsia="Times New Roman" w:hAnsi="Arial" w:cs="Arial"/>
          <w:b/>
          <w:lang w:eastAsia="es-ES"/>
        </w:rPr>
      </w:pPr>
    </w:p>
    <w:p w:rsidR="0039625D" w:rsidRPr="0039625D" w:rsidRDefault="0039625D" w:rsidP="0039625D">
      <w:p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Artículo principal: </w:t>
      </w:r>
      <w:hyperlink r:id="rId345" w:tooltip="Órganon" w:history="1">
        <w:r w:rsidRPr="0039625D">
          <w:rPr>
            <w:rFonts w:ascii="Arial" w:eastAsia="Times New Roman" w:hAnsi="Arial" w:cs="Arial"/>
            <w:b/>
            <w:i/>
            <w:iCs/>
            <w:lang w:eastAsia="es-ES"/>
          </w:rPr>
          <w:t>Órganon</w:t>
        </w:r>
      </w:hyperlink>
      <w:r w:rsidRPr="0039625D">
        <w:rPr>
          <w:rFonts w:ascii="Arial" w:eastAsia="Times New Roman" w:hAnsi="Arial" w:cs="Arial"/>
          <w:b/>
          <w:lang w:eastAsia="es-ES"/>
        </w:rPr>
        <w:t>.</w:t>
      </w:r>
    </w:p>
    <w:p w:rsidR="0039625D" w:rsidRPr="0039625D" w:rsidRDefault="0039625D" w:rsidP="0039625D">
      <w:pPr>
        <w:numPr>
          <w:ilvl w:val="0"/>
          <w:numId w:val="20"/>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lastRenderedPageBreak/>
        <w:t xml:space="preserve">(1a) </w:t>
      </w:r>
      <w:hyperlink r:id="rId346" w:tooltip="Categorías" w:history="1">
        <w:r w:rsidRPr="0039625D">
          <w:rPr>
            <w:rFonts w:ascii="Arial" w:eastAsia="Times New Roman" w:hAnsi="Arial" w:cs="Arial"/>
            <w:b/>
            <w:i/>
            <w:iCs/>
            <w:lang w:eastAsia="es-ES"/>
          </w:rPr>
          <w:t>Categorías</w:t>
        </w:r>
      </w:hyperlink>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Categoriae</w:t>
      </w:r>
      <w:proofErr w:type="spellEnd"/>
      <w:r w:rsidRPr="0039625D">
        <w:rPr>
          <w:rFonts w:ascii="Arial" w:eastAsia="Times New Roman" w:hAnsi="Arial" w:cs="Arial"/>
          <w:b/>
          <w:i/>
          <w:iCs/>
          <w:lang w:eastAsia="es-ES"/>
        </w:rPr>
        <w:t>)</w:t>
      </w:r>
    </w:p>
    <w:p w:rsidR="0039625D" w:rsidRPr="0039625D" w:rsidRDefault="0039625D" w:rsidP="0039625D">
      <w:pPr>
        <w:numPr>
          <w:ilvl w:val="0"/>
          <w:numId w:val="20"/>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(16a) </w:t>
      </w:r>
      <w:r w:rsidRPr="0039625D">
        <w:rPr>
          <w:rFonts w:ascii="Arial" w:eastAsia="Times New Roman" w:hAnsi="Arial" w:cs="Arial"/>
          <w:b/>
          <w:i/>
          <w:iCs/>
          <w:lang w:eastAsia="es-ES"/>
        </w:rPr>
        <w:t xml:space="preserve">De la interpretación (De </w:t>
      </w:r>
      <w:proofErr w:type="spellStart"/>
      <w:r w:rsidRPr="0039625D">
        <w:rPr>
          <w:rFonts w:ascii="Arial" w:eastAsia="Times New Roman" w:hAnsi="Arial" w:cs="Arial"/>
          <w:b/>
          <w:i/>
          <w:iCs/>
          <w:lang w:eastAsia="es-ES"/>
        </w:rPr>
        <w:t>interpretatione</w:t>
      </w:r>
      <w:proofErr w:type="spellEnd"/>
      <w:r w:rsidRPr="0039625D">
        <w:rPr>
          <w:rFonts w:ascii="Arial" w:eastAsia="Times New Roman" w:hAnsi="Arial" w:cs="Arial"/>
          <w:b/>
          <w:i/>
          <w:iCs/>
          <w:lang w:eastAsia="es-ES"/>
        </w:rPr>
        <w:t>)</w:t>
      </w:r>
    </w:p>
    <w:p w:rsidR="0039625D" w:rsidRPr="0039625D" w:rsidRDefault="0039625D" w:rsidP="0039625D">
      <w:pPr>
        <w:numPr>
          <w:ilvl w:val="0"/>
          <w:numId w:val="20"/>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(24a) </w:t>
      </w:r>
      <w:hyperlink r:id="rId347" w:tooltip="Primeros analíticos" w:history="1">
        <w:r w:rsidRPr="0039625D">
          <w:rPr>
            <w:rFonts w:ascii="Arial" w:eastAsia="Times New Roman" w:hAnsi="Arial" w:cs="Arial"/>
            <w:b/>
            <w:i/>
            <w:iCs/>
            <w:lang w:eastAsia="es-ES"/>
          </w:rPr>
          <w:t>Primeros analíticos</w:t>
        </w:r>
      </w:hyperlink>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Analytica</w:t>
      </w:r>
      <w:proofErr w:type="spellEnd"/>
      <w:r w:rsidRPr="0039625D">
        <w:rPr>
          <w:rFonts w:ascii="Arial" w:eastAsia="Times New Roman" w:hAnsi="Arial" w:cs="Arial"/>
          <w:b/>
          <w:i/>
          <w:iCs/>
          <w:lang w:eastAsia="es-ES"/>
        </w:rPr>
        <w:t xml:space="preserve"> priora)</w:t>
      </w:r>
    </w:p>
    <w:p w:rsidR="0039625D" w:rsidRPr="0039625D" w:rsidRDefault="0039625D" w:rsidP="0039625D">
      <w:pPr>
        <w:numPr>
          <w:ilvl w:val="0"/>
          <w:numId w:val="20"/>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(71a) </w:t>
      </w:r>
      <w:hyperlink r:id="rId348" w:tooltip="Segundos analíticos" w:history="1">
        <w:r w:rsidRPr="0039625D">
          <w:rPr>
            <w:rFonts w:ascii="Arial" w:eastAsia="Times New Roman" w:hAnsi="Arial" w:cs="Arial"/>
            <w:b/>
            <w:i/>
            <w:iCs/>
            <w:lang w:eastAsia="es-ES"/>
          </w:rPr>
          <w:t>Segundos analíticos</w:t>
        </w:r>
      </w:hyperlink>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Analytica</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posteriora</w:t>
      </w:r>
      <w:proofErr w:type="spellEnd"/>
      <w:r w:rsidRPr="0039625D">
        <w:rPr>
          <w:rFonts w:ascii="Arial" w:eastAsia="Times New Roman" w:hAnsi="Arial" w:cs="Arial"/>
          <w:b/>
          <w:i/>
          <w:iCs/>
          <w:lang w:eastAsia="es-ES"/>
        </w:rPr>
        <w:t>)</w:t>
      </w:r>
    </w:p>
    <w:p w:rsidR="0039625D" w:rsidRPr="0039625D" w:rsidRDefault="0039625D" w:rsidP="0039625D">
      <w:pPr>
        <w:numPr>
          <w:ilvl w:val="0"/>
          <w:numId w:val="20"/>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(100a) </w:t>
      </w:r>
      <w:r w:rsidRPr="0039625D">
        <w:rPr>
          <w:rFonts w:ascii="Arial" w:eastAsia="Times New Roman" w:hAnsi="Arial" w:cs="Arial"/>
          <w:b/>
          <w:i/>
          <w:iCs/>
          <w:lang w:eastAsia="es-ES"/>
        </w:rPr>
        <w:t>Tópicos (</w:t>
      </w:r>
      <w:proofErr w:type="spellStart"/>
      <w:r w:rsidRPr="0039625D">
        <w:rPr>
          <w:rFonts w:ascii="Arial" w:eastAsia="Times New Roman" w:hAnsi="Arial" w:cs="Arial"/>
          <w:b/>
          <w:i/>
          <w:iCs/>
          <w:lang w:eastAsia="es-ES"/>
        </w:rPr>
        <w:t>Topica</w:t>
      </w:r>
      <w:proofErr w:type="spellEnd"/>
      <w:r w:rsidRPr="0039625D">
        <w:rPr>
          <w:rFonts w:ascii="Arial" w:eastAsia="Times New Roman" w:hAnsi="Arial" w:cs="Arial"/>
          <w:b/>
          <w:i/>
          <w:iCs/>
          <w:lang w:eastAsia="es-ES"/>
        </w:rPr>
        <w:t>)</w:t>
      </w:r>
    </w:p>
    <w:p w:rsidR="0039625D" w:rsidRPr="0039625D" w:rsidRDefault="0039625D" w:rsidP="0039625D">
      <w:pPr>
        <w:numPr>
          <w:ilvl w:val="0"/>
          <w:numId w:val="20"/>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(164a) </w:t>
      </w:r>
      <w:r w:rsidRPr="0039625D">
        <w:rPr>
          <w:rFonts w:ascii="Arial" w:eastAsia="Times New Roman" w:hAnsi="Arial" w:cs="Arial"/>
          <w:b/>
          <w:i/>
          <w:iCs/>
          <w:lang w:eastAsia="es-ES"/>
        </w:rPr>
        <w:t xml:space="preserve">Refutaciones sofísticas (De </w:t>
      </w:r>
      <w:proofErr w:type="spellStart"/>
      <w:r w:rsidRPr="0039625D">
        <w:rPr>
          <w:rFonts w:ascii="Arial" w:eastAsia="Times New Roman" w:hAnsi="Arial" w:cs="Arial"/>
          <w:b/>
          <w:i/>
          <w:iCs/>
          <w:lang w:eastAsia="es-ES"/>
        </w:rPr>
        <w:t>sophisticis</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elenchis</w:t>
      </w:r>
      <w:proofErr w:type="spellEnd"/>
      <w:r w:rsidRPr="0039625D">
        <w:rPr>
          <w:rFonts w:ascii="Arial" w:eastAsia="Times New Roman" w:hAnsi="Arial" w:cs="Arial"/>
          <w:b/>
          <w:i/>
          <w:iCs/>
          <w:lang w:eastAsia="es-ES"/>
        </w:rPr>
        <w:t>)</w:t>
      </w:r>
    </w:p>
    <w:p w:rsidR="0039625D" w:rsidRPr="0039625D" w:rsidRDefault="0039625D" w:rsidP="0039625D">
      <w:pPr>
        <w:spacing w:after="0" w:line="240" w:lineRule="auto"/>
        <w:jc w:val="both"/>
        <w:outlineLvl w:val="3"/>
        <w:rPr>
          <w:rFonts w:ascii="Arial" w:eastAsia="Times New Roman" w:hAnsi="Arial" w:cs="Arial"/>
          <w:b/>
          <w:bCs/>
          <w:lang w:eastAsia="es-ES"/>
        </w:rPr>
      </w:pPr>
      <w:r w:rsidRPr="0039625D">
        <w:rPr>
          <w:rFonts w:ascii="Arial" w:eastAsia="Times New Roman" w:hAnsi="Arial" w:cs="Arial"/>
          <w:b/>
          <w:bCs/>
          <w:lang w:eastAsia="es-ES"/>
        </w:rPr>
        <w:t>Física (el estudio de la naturaleza)</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(184a) </w:t>
      </w:r>
      <w:hyperlink r:id="rId349" w:tooltip="Física (Aristóteles)" w:history="1">
        <w:r w:rsidRPr="0039625D">
          <w:rPr>
            <w:rFonts w:ascii="Arial" w:eastAsia="Times New Roman" w:hAnsi="Arial" w:cs="Arial"/>
            <w:b/>
            <w:i/>
            <w:iCs/>
            <w:lang w:eastAsia="es-ES"/>
          </w:rPr>
          <w:t>Física</w:t>
        </w:r>
      </w:hyperlink>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Physica</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(268a) </w:t>
      </w:r>
      <w:r w:rsidRPr="0039625D">
        <w:rPr>
          <w:rFonts w:ascii="Arial" w:eastAsia="Times New Roman" w:hAnsi="Arial" w:cs="Arial"/>
          <w:b/>
          <w:i/>
          <w:iCs/>
          <w:lang w:eastAsia="es-ES"/>
        </w:rPr>
        <w:t xml:space="preserve">Tratado del cielo (De </w:t>
      </w:r>
      <w:proofErr w:type="spellStart"/>
      <w:r w:rsidRPr="0039625D">
        <w:rPr>
          <w:rFonts w:ascii="Arial" w:eastAsia="Times New Roman" w:hAnsi="Arial" w:cs="Arial"/>
          <w:b/>
          <w:i/>
          <w:iCs/>
          <w:lang w:eastAsia="es-ES"/>
        </w:rPr>
        <w:t>caelo</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(314a) </w:t>
      </w:r>
      <w:r w:rsidRPr="0039625D">
        <w:rPr>
          <w:rFonts w:ascii="Arial" w:eastAsia="Times New Roman" w:hAnsi="Arial" w:cs="Arial"/>
          <w:b/>
          <w:i/>
          <w:iCs/>
          <w:lang w:eastAsia="es-ES"/>
        </w:rPr>
        <w:t xml:space="preserve">De la generación y la corrupción (De </w:t>
      </w:r>
      <w:proofErr w:type="spellStart"/>
      <w:r w:rsidRPr="0039625D">
        <w:rPr>
          <w:rFonts w:ascii="Arial" w:eastAsia="Times New Roman" w:hAnsi="Arial" w:cs="Arial"/>
          <w:b/>
          <w:i/>
          <w:iCs/>
          <w:lang w:eastAsia="es-ES"/>
        </w:rPr>
        <w:t>generatione</w:t>
      </w:r>
      <w:proofErr w:type="spellEnd"/>
      <w:r w:rsidRPr="0039625D">
        <w:rPr>
          <w:rFonts w:ascii="Arial" w:eastAsia="Times New Roman" w:hAnsi="Arial" w:cs="Arial"/>
          <w:b/>
          <w:i/>
          <w:iCs/>
          <w:lang w:eastAsia="es-ES"/>
        </w:rPr>
        <w:t xml:space="preserve"> et </w:t>
      </w:r>
      <w:proofErr w:type="spellStart"/>
      <w:r w:rsidRPr="0039625D">
        <w:rPr>
          <w:rFonts w:ascii="Arial" w:eastAsia="Times New Roman" w:hAnsi="Arial" w:cs="Arial"/>
          <w:b/>
          <w:i/>
          <w:iCs/>
          <w:lang w:eastAsia="es-ES"/>
        </w:rPr>
        <w:t>corruptione</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(338a) </w:t>
      </w:r>
      <w:r w:rsidRPr="0039625D">
        <w:rPr>
          <w:rFonts w:ascii="Arial" w:eastAsia="Times New Roman" w:hAnsi="Arial" w:cs="Arial"/>
          <w:b/>
          <w:i/>
          <w:iCs/>
          <w:lang w:eastAsia="es-ES"/>
        </w:rPr>
        <w:t>Meteorología (</w:t>
      </w:r>
      <w:proofErr w:type="spellStart"/>
      <w:r w:rsidRPr="0039625D">
        <w:rPr>
          <w:rFonts w:ascii="Arial" w:eastAsia="Times New Roman" w:hAnsi="Arial" w:cs="Arial"/>
          <w:b/>
          <w:i/>
          <w:iCs/>
          <w:lang w:eastAsia="es-ES"/>
        </w:rPr>
        <w:t>Meteorologica</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(391a) </w:t>
      </w:r>
      <w:r w:rsidRPr="0039625D">
        <w:rPr>
          <w:rFonts w:ascii="Arial" w:eastAsia="Times New Roman" w:hAnsi="Arial" w:cs="Arial"/>
          <w:b/>
          <w:i/>
          <w:iCs/>
          <w:lang w:eastAsia="es-ES"/>
        </w:rPr>
        <w:t>Del universo** (De mundo)</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(402a) </w:t>
      </w:r>
      <w:r w:rsidRPr="0039625D">
        <w:rPr>
          <w:rFonts w:ascii="Arial" w:eastAsia="Times New Roman" w:hAnsi="Arial" w:cs="Arial"/>
          <w:b/>
          <w:i/>
          <w:iCs/>
          <w:lang w:eastAsia="es-ES"/>
        </w:rPr>
        <w:t>Del alma (De anima)</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i/>
          <w:iCs/>
          <w:lang w:eastAsia="es-ES"/>
        </w:rPr>
        <w:t xml:space="preserve">Pequeños tratados sobre la naturaleza (Parva </w:t>
      </w:r>
      <w:proofErr w:type="spellStart"/>
      <w:r w:rsidRPr="0039625D">
        <w:rPr>
          <w:rFonts w:ascii="Arial" w:eastAsia="Times New Roman" w:hAnsi="Arial" w:cs="Arial"/>
          <w:b/>
          <w:i/>
          <w:iCs/>
          <w:lang w:eastAsia="es-ES"/>
        </w:rPr>
        <w:t>naturalia</w:t>
      </w:r>
      <w:proofErr w:type="spellEnd"/>
      <w:r w:rsidRPr="0039625D">
        <w:rPr>
          <w:rFonts w:ascii="Arial" w:eastAsia="Times New Roman" w:hAnsi="Arial" w:cs="Arial"/>
          <w:b/>
          <w:i/>
          <w:iCs/>
          <w:lang w:eastAsia="es-ES"/>
        </w:rPr>
        <w:t>)</w:t>
      </w:r>
    </w:p>
    <w:p w:rsidR="0039625D" w:rsidRPr="0039625D" w:rsidRDefault="0039625D" w:rsidP="0039625D">
      <w:pPr>
        <w:numPr>
          <w:ilvl w:val="1"/>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(436a) </w:t>
      </w:r>
      <w:r w:rsidRPr="0039625D">
        <w:rPr>
          <w:rFonts w:ascii="Arial" w:eastAsia="Times New Roman" w:hAnsi="Arial" w:cs="Arial"/>
          <w:b/>
          <w:i/>
          <w:iCs/>
          <w:lang w:eastAsia="es-ES"/>
        </w:rPr>
        <w:t xml:space="preserve">De los sentidos y de lo sentido (De sensu et </w:t>
      </w:r>
      <w:proofErr w:type="spellStart"/>
      <w:r w:rsidRPr="0039625D">
        <w:rPr>
          <w:rFonts w:ascii="Arial" w:eastAsia="Times New Roman" w:hAnsi="Arial" w:cs="Arial"/>
          <w:b/>
          <w:i/>
          <w:iCs/>
          <w:lang w:eastAsia="es-ES"/>
        </w:rPr>
        <w:t>sensibilibus</w:t>
      </w:r>
      <w:proofErr w:type="spellEnd"/>
      <w:r w:rsidRPr="0039625D">
        <w:rPr>
          <w:rFonts w:ascii="Arial" w:eastAsia="Times New Roman" w:hAnsi="Arial" w:cs="Arial"/>
          <w:b/>
          <w:i/>
          <w:iCs/>
          <w:lang w:eastAsia="es-ES"/>
        </w:rPr>
        <w:t>)</w:t>
      </w:r>
    </w:p>
    <w:p w:rsidR="0039625D" w:rsidRPr="0039625D" w:rsidRDefault="0039625D" w:rsidP="0039625D">
      <w:pPr>
        <w:numPr>
          <w:ilvl w:val="1"/>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(449b) </w:t>
      </w:r>
      <w:r w:rsidRPr="0039625D">
        <w:rPr>
          <w:rFonts w:ascii="Arial" w:eastAsia="Times New Roman" w:hAnsi="Arial" w:cs="Arial"/>
          <w:b/>
          <w:i/>
          <w:iCs/>
          <w:lang w:eastAsia="es-ES"/>
        </w:rPr>
        <w:t xml:space="preserve">De la memoria y la reminiscencia (De memoria et </w:t>
      </w:r>
      <w:proofErr w:type="spellStart"/>
      <w:r w:rsidRPr="0039625D">
        <w:rPr>
          <w:rFonts w:ascii="Arial" w:eastAsia="Times New Roman" w:hAnsi="Arial" w:cs="Arial"/>
          <w:b/>
          <w:i/>
          <w:iCs/>
          <w:lang w:eastAsia="es-ES"/>
        </w:rPr>
        <w:t>remini</w:t>
      </w:r>
      <w:r w:rsidRPr="0039625D">
        <w:rPr>
          <w:rFonts w:ascii="Arial" w:eastAsia="Times New Roman" w:hAnsi="Arial" w:cs="Arial"/>
          <w:b/>
          <w:i/>
          <w:iCs/>
          <w:lang w:eastAsia="es-ES"/>
        </w:rPr>
        <w:t>s</w:t>
      </w:r>
      <w:r w:rsidRPr="0039625D">
        <w:rPr>
          <w:rFonts w:ascii="Arial" w:eastAsia="Times New Roman" w:hAnsi="Arial" w:cs="Arial"/>
          <w:b/>
          <w:i/>
          <w:iCs/>
          <w:lang w:eastAsia="es-ES"/>
        </w:rPr>
        <w:t>centia</w:t>
      </w:r>
      <w:proofErr w:type="spellEnd"/>
      <w:r w:rsidRPr="0039625D">
        <w:rPr>
          <w:rFonts w:ascii="Arial" w:eastAsia="Times New Roman" w:hAnsi="Arial" w:cs="Arial"/>
          <w:b/>
          <w:i/>
          <w:iCs/>
          <w:lang w:eastAsia="es-ES"/>
        </w:rPr>
        <w:t>)</w:t>
      </w:r>
    </w:p>
    <w:p w:rsidR="0039625D" w:rsidRPr="0039625D" w:rsidRDefault="0039625D" w:rsidP="0039625D">
      <w:pPr>
        <w:numPr>
          <w:ilvl w:val="1"/>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(453b) </w:t>
      </w:r>
      <w:r w:rsidRPr="0039625D">
        <w:rPr>
          <w:rFonts w:ascii="Arial" w:eastAsia="Times New Roman" w:hAnsi="Arial" w:cs="Arial"/>
          <w:b/>
          <w:i/>
          <w:iCs/>
          <w:lang w:eastAsia="es-ES"/>
        </w:rPr>
        <w:t xml:space="preserve">Del sueño y la vigilia (De </w:t>
      </w:r>
      <w:proofErr w:type="spellStart"/>
      <w:r w:rsidRPr="0039625D">
        <w:rPr>
          <w:rFonts w:ascii="Arial" w:eastAsia="Times New Roman" w:hAnsi="Arial" w:cs="Arial"/>
          <w:b/>
          <w:i/>
          <w:iCs/>
          <w:lang w:eastAsia="es-ES"/>
        </w:rPr>
        <w:t>somno</w:t>
      </w:r>
      <w:proofErr w:type="spellEnd"/>
      <w:r w:rsidRPr="0039625D">
        <w:rPr>
          <w:rFonts w:ascii="Arial" w:eastAsia="Times New Roman" w:hAnsi="Arial" w:cs="Arial"/>
          <w:b/>
          <w:i/>
          <w:iCs/>
          <w:lang w:eastAsia="es-ES"/>
        </w:rPr>
        <w:t xml:space="preserve"> et vigilia)</w:t>
      </w:r>
    </w:p>
    <w:p w:rsidR="0039625D" w:rsidRPr="0039625D" w:rsidRDefault="0039625D" w:rsidP="0039625D">
      <w:pPr>
        <w:numPr>
          <w:ilvl w:val="1"/>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(458a) </w:t>
      </w:r>
      <w:r w:rsidRPr="0039625D">
        <w:rPr>
          <w:rFonts w:ascii="Arial" w:eastAsia="Times New Roman" w:hAnsi="Arial" w:cs="Arial"/>
          <w:b/>
          <w:i/>
          <w:iCs/>
          <w:lang w:eastAsia="es-ES"/>
        </w:rPr>
        <w:t xml:space="preserve">Del ensueño (De </w:t>
      </w:r>
      <w:proofErr w:type="spellStart"/>
      <w:r w:rsidRPr="0039625D">
        <w:rPr>
          <w:rFonts w:ascii="Arial" w:eastAsia="Times New Roman" w:hAnsi="Arial" w:cs="Arial"/>
          <w:b/>
          <w:i/>
          <w:iCs/>
          <w:lang w:eastAsia="es-ES"/>
        </w:rPr>
        <w:t>insomniis</w:t>
      </w:r>
      <w:proofErr w:type="spellEnd"/>
      <w:r w:rsidRPr="0039625D">
        <w:rPr>
          <w:rFonts w:ascii="Arial" w:eastAsia="Times New Roman" w:hAnsi="Arial" w:cs="Arial"/>
          <w:b/>
          <w:i/>
          <w:iCs/>
          <w:lang w:eastAsia="es-ES"/>
        </w:rPr>
        <w:t>)</w:t>
      </w:r>
    </w:p>
    <w:p w:rsidR="0039625D" w:rsidRPr="0039625D" w:rsidRDefault="0039625D" w:rsidP="0039625D">
      <w:pPr>
        <w:numPr>
          <w:ilvl w:val="1"/>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(462b) </w:t>
      </w:r>
      <w:r w:rsidRPr="0039625D">
        <w:rPr>
          <w:rFonts w:ascii="Arial" w:eastAsia="Times New Roman" w:hAnsi="Arial" w:cs="Arial"/>
          <w:b/>
          <w:i/>
          <w:iCs/>
          <w:lang w:eastAsia="es-ES"/>
        </w:rPr>
        <w:t xml:space="preserve">De la adivinación por el sueño (De </w:t>
      </w:r>
      <w:proofErr w:type="spellStart"/>
      <w:r w:rsidRPr="0039625D">
        <w:rPr>
          <w:rFonts w:ascii="Arial" w:eastAsia="Times New Roman" w:hAnsi="Arial" w:cs="Arial"/>
          <w:b/>
          <w:i/>
          <w:iCs/>
          <w:lang w:eastAsia="es-ES"/>
        </w:rPr>
        <w:t>divinatione</w:t>
      </w:r>
      <w:proofErr w:type="spellEnd"/>
      <w:r w:rsidRPr="0039625D">
        <w:rPr>
          <w:rFonts w:ascii="Arial" w:eastAsia="Times New Roman" w:hAnsi="Arial" w:cs="Arial"/>
          <w:b/>
          <w:i/>
          <w:iCs/>
          <w:lang w:eastAsia="es-ES"/>
        </w:rPr>
        <w:t xml:space="preserve"> per </w:t>
      </w:r>
      <w:proofErr w:type="spellStart"/>
      <w:r w:rsidRPr="0039625D">
        <w:rPr>
          <w:rFonts w:ascii="Arial" w:eastAsia="Times New Roman" w:hAnsi="Arial" w:cs="Arial"/>
          <w:b/>
          <w:i/>
          <w:iCs/>
          <w:lang w:eastAsia="es-ES"/>
        </w:rPr>
        <w:t>somnum</w:t>
      </w:r>
      <w:proofErr w:type="spellEnd"/>
      <w:r w:rsidRPr="0039625D">
        <w:rPr>
          <w:rFonts w:ascii="Arial" w:eastAsia="Times New Roman" w:hAnsi="Arial" w:cs="Arial"/>
          <w:b/>
          <w:i/>
          <w:iCs/>
          <w:lang w:eastAsia="es-ES"/>
        </w:rPr>
        <w:t>)</w:t>
      </w:r>
    </w:p>
    <w:p w:rsidR="0039625D" w:rsidRPr="0039625D" w:rsidRDefault="0039625D" w:rsidP="0039625D">
      <w:pPr>
        <w:numPr>
          <w:ilvl w:val="1"/>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(464b) </w:t>
      </w:r>
      <w:r w:rsidRPr="0039625D">
        <w:rPr>
          <w:rFonts w:ascii="Arial" w:eastAsia="Times New Roman" w:hAnsi="Arial" w:cs="Arial"/>
          <w:b/>
          <w:i/>
          <w:iCs/>
          <w:lang w:eastAsia="es-ES"/>
        </w:rPr>
        <w:t xml:space="preserve">De la longitud y la brevedad de la vida (De </w:t>
      </w:r>
      <w:proofErr w:type="spellStart"/>
      <w:r w:rsidRPr="0039625D">
        <w:rPr>
          <w:rFonts w:ascii="Arial" w:eastAsia="Times New Roman" w:hAnsi="Arial" w:cs="Arial"/>
          <w:b/>
          <w:i/>
          <w:iCs/>
          <w:lang w:eastAsia="es-ES"/>
        </w:rPr>
        <w:t>longitudine</w:t>
      </w:r>
      <w:proofErr w:type="spellEnd"/>
      <w:r w:rsidRPr="0039625D">
        <w:rPr>
          <w:rFonts w:ascii="Arial" w:eastAsia="Times New Roman" w:hAnsi="Arial" w:cs="Arial"/>
          <w:b/>
          <w:i/>
          <w:iCs/>
          <w:lang w:eastAsia="es-ES"/>
        </w:rPr>
        <w:t xml:space="preserve"> et </w:t>
      </w:r>
      <w:proofErr w:type="spellStart"/>
      <w:r w:rsidRPr="0039625D">
        <w:rPr>
          <w:rFonts w:ascii="Arial" w:eastAsia="Times New Roman" w:hAnsi="Arial" w:cs="Arial"/>
          <w:b/>
          <w:i/>
          <w:iCs/>
          <w:lang w:eastAsia="es-ES"/>
        </w:rPr>
        <w:t>brevitate</w:t>
      </w:r>
      <w:proofErr w:type="spellEnd"/>
      <w:r w:rsidRPr="0039625D">
        <w:rPr>
          <w:rFonts w:ascii="Arial" w:eastAsia="Times New Roman" w:hAnsi="Arial" w:cs="Arial"/>
          <w:b/>
          <w:i/>
          <w:iCs/>
          <w:lang w:eastAsia="es-ES"/>
        </w:rPr>
        <w:t xml:space="preserve"> vitae)</w:t>
      </w:r>
    </w:p>
    <w:p w:rsidR="0039625D" w:rsidRPr="0039625D" w:rsidRDefault="0039625D" w:rsidP="0039625D">
      <w:pPr>
        <w:numPr>
          <w:ilvl w:val="1"/>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(467b) </w:t>
      </w:r>
      <w:r w:rsidRPr="0039625D">
        <w:rPr>
          <w:rFonts w:ascii="Arial" w:eastAsia="Times New Roman" w:hAnsi="Arial" w:cs="Arial"/>
          <w:b/>
          <w:i/>
          <w:iCs/>
          <w:lang w:eastAsia="es-ES"/>
        </w:rPr>
        <w:t>De la juventud y la vejez, De la vida y la muerte, y De la re</w:t>
      </w:r>
      <w:r w:rsidRPr="0039625D">
        <w:rPr>
          <w:rFonts w:ascii="Arial" w:eastAsia="Times New Roman" w:hAnsi="Arial" w:cs="Arial"/>
          <w:b/>
          <w:i/>
          <w:iCs/>
          <w:lang w:eastAsia="es-ES"/>
        </w:rPr>
        <w:t>s</w:t>
      </w:r>
      <w:r w:rsidRPr="0039625D">
        <w:rPr>
          <w:rFonts w:ascii="Arial" w:eastAsia="Times New Roman" w:hAnsi="Arial" w:cs="Arial"/>
          <w:b/>
          <w:i/>
          <w:iCs/>
          <w:lang w:eastAsia="es-ES"/>
        </w:rPr>
        <w:t xml:space="preserve">piración (De </w:t>
      </w:r>
      <w:proofErr w:type="spellStart"/>
      <w:r w:rsidRPr="0039625D">
        <w:rPr>
          <w:rFonts w:ascii="Arial" w:eastAsia="Times New Roman" w:hAnsi="Arial" w:cs="Arial"/>
          <w:b/>
          <w:i/>
          <w:iCs/>
          <w:lang w:eastAsia="es-ES"/>
        </w:rPr>
        <w:t>juventute</w:t>
      </w:r>
      <w:proofErr w:type="spellEnd"/>
      <w:r w:rsidRPr="0039625D">
        <w:rPr>
          <w:rFonts w:ascii="Arial" w:eastAsia="Times New Roman" w:hAnsi="Arial" w:cs="Arial"/>
          <w:b/>
          <w:i/>
          <w:iCs/>
          <w:lang w:eastAsia="es-ES"/>
        </w:rPr>
        <w:t xml:space="preserve"> et </w:t>
      </w:r>
      <w:proofErr w:type="spellStart"/>
      <w:r w:rsidRPr="0039625D">
        <w:rPr>
          <w:rFonts w:ascii="Arial" w:eastAsia="Times New Roman" w:hAnsi="Arial" w:cs="Arial"/>
          <w:b/>
          <w:i/>
          <w:iCs/>
          <w:lang w:eastAsia="es-ES"/>
        </w:rPr>
        <w:t>senectute</w:t>
      </w:r>
      <w:proofErr w:type="spellEnd"/>
      <w:r w:rsidRPr="0039625D">
        <w:rPr>
          <w:rFonts w:ascii="Arial" w:eastAsia="Times New Roman" w:hAnsi="Arial" w:cs="Arial"/>
          <w:b/>
          <w:i/>
          <w:iCs/>
          <w:lang w:eastAsia="es-ES"/>
        </w:rPr>
        <w:t xml:space="preserve">, De vita et </w:t>
      </w:r>
      <w:proofErr w:type="spellStart"/>
      <w:r w:rsidRPr="0039625D">
        <w:rPr>
          <w:rFonts w:ascii="Arial" w:eastAsia="Times New Roman" w:hAnsi="Arial" w:cs="Arial"/>
          <w:b/>
          <w:i/>
          <w:iCs/>
          <w:lang w:eastAsia="es-ES"/>
        </w:rPr>
        <w:t>morte</w:t>
      </w:r>
      <w:proofErr w:type="spellEnd"/>
      <w:r w:rsidRPr="0039625D">
        <w:rPr>
          <w:rFonts w:ascii="Arial" w:eastAsia="Times New Roman" w:hAnsi="Arial" w:cs="Arial"/>
          <w:b/>
          <w:i/>
          <w:iCs/>
          <w:lang w:eastAsia="es-ES"/>
        </w:rPr>
        <w:t xml:space="preserve">, De </w:t>
      </w:r>
      <w:proofErr w:type="spellStart"/>
      <w:r w:rsidRPr="0039625D">
        <w:rPr>
          <w:rFonts w:ascii="Arial" w:eastAsia="Times New Roman" w:hAnsi="Arial" w:cs="Arial"/>
          <w:b/>
          <w:i/>
          <w:iCs/>
          <w:lang w:eastAsia="es-ES"/>
        </w:rPr>
        <w:t>respirati</w:t>
      </w:r>
      <w:r w:rsidRPr="0039625D">
        <w:rPr>
          <w:rFonts w:ascii="Arial" w:eastAsia="Times New Roman" w:hAnsi="Arial" w:cs="Arial"/>
          <w:b/>
          <w:i/>
          <w:iCs/>
          <w:lang w:eastAsia="es-ES"/>
        </w:rPr>
        <w:t>o</w:t>
      </w:r>
      <w:r w:rsidRPr="0039625D">
        <w:rPr>
          <w:rFonts w:ascii="Arial" w:eastAsia="Times New Roman" w:hAnsi="Arial" w:cs="Arial"/>
          <w:b/>
          <w:i/>
          <w:iCs/>
          <w:lang w:eastAsia="es-ES"/>
        </w:rPr>
        <w:t>ne</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(481a) </w:t>
      </w:r>
      <w:r w:rsidRPr="0039625D">
        <w:rPr>
          <w:rFonts w:ascii="Arial" w:eastAsia="Times New Roman" w:hAnsi="Arial" w:cs="Arial"/>
          <w:b/>
          <w:i/>
          <w:iCs/>
          <w:lang w:eastAsia="es-ES"/>
        </w:rPr>
        <w:t xml:space="preserve">De la respiración** (De </w:t>
      </w:r>
      <w:proofErr w:type="spellStart"/>
      <w:r w:rsidRPr="0039625D">
        <w:rPr>
          <w:rFonts w:ascii="Arial" w:eastAsia="Times New Roman" w:hAnsi="Arial" w:cs="Arial"/>
          <w:b/>
          <w:i/>
          <w:iCs/>
          <w:lang w:eastAsia="es-ES"/>
        </w:rPr>
        <w:t>spiritu</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(486a) </w:t>
      </w:r>
      <w:r w:rsidRPr="0039625D">
        <w:rPr>
          <w:rFonts w:ascii="Arial" w:eastAsia="Times New Roman" w:hAnsi="Arial" w:cs="Arial"/>
          <w:b/>
          <w:i/>
          <w:iCs/>
          <w:lang w:eastAsia="es-ES"/>
        </w:rPr>
        <w:t xml:space="preserve">Historia de los animales (Historia </w:t>
      </w:r>
      <w:proofErr w:type="spellStart"/>
      <w:r w:rsidRPr="0039625D">
        <w:rPr>
          <w:rFonts w:ascii="Arial" w:eastAsia="Times New Roman" w:hAnsi="Arial" w:cs="Arial"/>
          <w:b/>
          <w:i/>
          <w:iCs/>
          <w:lang w:eastAsia="es-ES"/>
        </w:rPr>
        <w:t>animalium</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(639a) </w:t>
      </w:r>
      <w:r w:rsidRPr="0039625D">
        <w:rPr>
          <w:rFonts w:ascii="Arial" w:eastAsia="Times New Roman" w:hAnsi="Arial" w:cs="Arial"/>
          <w:b/>
          <w:i/>
          <w:iCs/>
          <w:lang w:eastAsia="es-ES"/>
        </w:rPr>
        <w:t xml:space="preserve">Las partes de los animales (De partibus </w:t>
      </w:r>
      <w:proofErr w:type="spellStart"/>
      <w:r w:rsidRPr="0039625D">
        <w:rPr>
          <w:rFonts w:ascii="Arial" w:eastAsia="Times New Roman" w:hAnsi="Arial" w:cs="Arial"/>
          <w:b/>
          <w:i/>
          <w:iCs/>
          <w:lang w:eastAsia="es-ES"/>
        </w:rPr>
        <w:t>animalium</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(698a) </w:t>
      </w:r>
      <w:r w:rsidRPr="0039625D">
        <w:rPr>
          <w:rFonts w:ascii="Arial" w:eastAsia="Times New Roman" w:hAnsi="Arial" w:cs="Arial"/>
          <w:b/>
          <w:i/>
          <w:iCs/>
          <w:lang w:eastAsia="es-ES"/>
        </w:rPr>
        <w:t xml:space="preserve">El movimiento de los animales (De motu </w:t>
      </w:r>
      <w:proofErr w:type="spellStart"/>
      <w:r w:rsidRPr="0039625D">
        <w:rPr>
          <w:rFonts w:ascii="Arial" w:eastAsia="Times New Roman" w:hAnsi="Arial" w:cs="Arial"/>
          <w:b/>
          <w:i/>
          <w:iCs/>
          <w:lang w:eastAsia="es-ES"/>
        </w:rPr>
        <w:t>animalium</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(704a) </w:t>
      </w:r>
      <w:r w:rsidRPr="0039625D">
        <w:rPr>
          <w:rFonts w:ascii="Arial" w:eastAsia="Times New Roman" w:hAnsi="Arial" w:cs="Arial"/>
          <w:b/>
          <w:i/>
          <w:iCs/>
          <w:lang w:eastAsia="es-ES"/>
        </w:rPr>
        <w:t xml:space="preserve">Progresión de los animales (De </w:t>
      </w:r>
      <w:proofErr w:type="spellStart"/>
      <w:r w:rsidRPr="0039625D">
        <w:rPr>
          <w:rFonts w:ascii="Arial" w:eastAsia="Times New Roman" w:hAnsi="Arial" w:cs="Arial"/>
          <w:b/>
          <w:i/>
          <w:iCs/>
          <w:lang w:eastAsia="es-ES"/>
        </w:rPr>
        <w:t>incessu</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animalium</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(715a) </w:t>
      </w:r>
      <w:r w:rsidRPr="0039625D">
        <w:rPr>
          <w:rFonts w:ascii="Arial" w:eastAsia="Times New Roman" w:hAnsi="Arial" w:cs="Arial"/>
          <w:b/>
          <w:i/>
          <w:iCs/>
          <w:lang w:eastAsia="es-ES"/>
        </w:rPr>
        <w:t xml:space="preserve">Generación de los animales (De </w:t>
      </w:r>
      <w:proofErr w:type="spellStart"/>
      <w:r w:rsidRPr="0039625D">
        <w:rPr>
          <w:rFonts w:ascii="Arial" w:eastAsia="Times New Roman" w:hAnsi="Arial" w:cs="Arial"/>
          <w:b/>
          <w:i/>
          <w:iCs/>
          <w:lang w:eastAsia="es-ES"/>
        </w:rPr>
        <w:t>generatione</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animalium</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(791a) </w:t>
      </w:r>
      <w:r w:rsidRPr="0039625D">
        <w:rPr>
          <w:rFonts w:ascii="Arial" w:eastAsia="Times New Roman" w:hAnsi="Arial" w:cs="Arial"/>
          <w:b/>
          <w:i/>
          <w:iCs/>
          <w:lang w:eastAsia="es-ES"/>
        </w:rPr>
        <w:t xml:space="preserve">De los colores** (De </w:t>
      </w:r>
      <w:proofErr w:type="spellStart"/>
      <w:r w:rsidRPr="0039625D">
        <w:rPr>
          <w:rFonts w:ascii="Arial" w:eastAsia="Times New Roman" w:hAnsi="Arial" w:cs="Arial"/>
          <w:b/>
          <w:i/>
          <w:iCs/>
          <w:lang w:eastAsia="es-ES"/>
        </w:rPr>
        <w:t>coloribus</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(800a) </w:t>
      </w:r>
      <w:r w:rsidRPr="0039625D">
        <w:rPr>
          <w:rFonts w:ascii="Arial" w:eastAsia="Times New Roman" w:hAnsi="Arial" w:cs="Arial"/>
          <w:b/>
          <w:i/>
          <w:iCs/>
          <w:lang w:eastAsia="es-ES"/>
        </w:rPr>
        <w:t xml:space="preserve">De las cosas de la audición** (De </w:t>
      </w:r>
      <w:proofErr w:type="spellStart"/>
      <w:r w:rsidRPr="0039625D">
        <w:rPr>
          <w:rFonts w:ascii="Arial" w:eastAsia="Times New Roman" w:hAnsi="Arial" w:cs="Arial"/>
          <w:b/>
          <w:i/>
          <w:iCs/>
          <w:lang w:eastAsia="es-ES"/>
        </w:rPr>
        <w:t>audibilibus</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(805a) </w:t>
      </w:r>
      <w:proofErr w:type="spellStart"/>
      <w:r w:rsidRPr="0039625D">
        <w:rPr>
          <w:rFonts w:ascii="Arial" w:eastAsia="Times New Roman" w:hAnsi="Arial" w:cs="Arial"/>
          <w:b/>
          <w:i/>
          <w:iCs/>
          <w:lang w:eastAsia="es-ES"/>
        </w:rPr>
        <w:t>Fisiognomónica</w:t>
      </w:r>
      <w:proofErr w:type="spellEnd"/>
      <w:r w:rsidRPr="0039625D">
        <w:rPr>
          <w:rFonts w:ascii="Arial" w:eastAsia="Times New Roman" w:hAnsi="Arial" w:cs="Arial"/>
          <w:b/>
          <w:i/>
          <w:iCs/>
          <w:lang w:eastAsia="es-ES"/>
        </w:rPr>
        <w:t>** (</w:t>
      </w:r>
      <w:proofErr w:type="spellStart"/>
      <w:r w:rsidRPr="0039625D">
        <w:rPr>
          <w:rFonts w:ascii="Arial" w:eastAsia="Times New Roman" w:hAnsi="Arial" w:cs="Arial"/>
          <w:b/>
          <w:i/>
          <w:iCs/>
          <w:lang w:eastAsia="es-ES"/>
        </w:rPr>
        <w:t>Physiognomonica</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(815a) </w:t>
      </w:r>
      <w:r w:rsidRPr="0039625D">
        <w:rPr>
          <w:rFonts w:ascii="Arial" w:eastAsia="Times New Roman" w:hAnsi="Arial" w:cs="Arial"/>
          <w:b/>
          <w:i/>
          <w:iCs/>
          <w:lang w:eastAsia="es-ES"/>
        </w:rPr>
        <w:t xml:space="preserve">De las plantas** (De </w:t>
      </w:r>
      <w:proofErr w:type="spellStart"/>
      <w:r w:rsidRPr="0039625D">
        <w:rPr>
          <w:rFonts w:ascii="Arial" w:eastAsia="Times New Roman" w:hAnsi="Arial" w:cs="Arial"/>
          <w:b/>
          <w:i/>
          <w:iCs/>
          <w:lang w:eastAsia="es-ES"/>
        </w:rPr>
        <w:t>plantis</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(830a) </w:t>
      </w:r>
      <w:r w:rsidRPr="0039625D">
        <w:rPr>
          <w:rFonts w:ascii="Arial" w:eastAsia="Times New Roman" w:hAnsi="Arial" w:cs="Arial"/>
          <w:b/>
          <w:i/>
          <w:iCs/>
          <w:lang w:eastAsia="es-ES"/>
        </w:rPr>
        <w:t xml:space="preserve">De las maravillas escuchadas** (De </w:t>
      </w:r>
      <w:proofErr w:type="spellStart"/>
      <w:r w:rsidRPr="0039625D">
        <w:rPr>
          <w:rFonts w:ascii="Arial" w:eastAsia="Times New Roman" w:hAnsi="Arial" w:cs="Arial"/>
          <w:b/>
          <w:i/>
          <w:iCs/>
          <w:lang w:eastAsia="es-ES"/>
        </w:rPr>
        <w:t>mirabilibus</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auscultationibus</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(847a) </w:t>
      </w:r>
      <w:r w:rsidRPr="0039625D">
        <w:rPr>
          <w:rFonts w:ascii="Arial" w:eastAsia="Times New Roman" w:hAnsi="Arial" w:cs="Arial"/>
          <w:b/>
          <w:i/>
          <w:iCs/>
          <w:lang w:eastAsia="es-ES"/>
        </w:rPr>
        <w:t>Mecánica** (</w:t>
      </w:r>
      <w:proofErr w:type="spellStart"/>
      <w:r w:rsidRPr="0039625D">
        <w:rPr>
          <w:rFonts w:ascii="Arial" w:eastAsia="Times New Roman" w:hAnsi="Arial" w:cs="Arial"/>
          <w:b/>
          <w:i/>
          <w:iCs/>
          <w:lang w:eastAsia="es-ES"/>
        </w:rPr>
        <w:t>Mechanica</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(859a) </w:t>
      </w:r>
      <w:r w:rsidRPr="0039625D">
        <w:rPr>
          <w:rFonts w:ascii="Arial" w:eastAsia="Times New Roman" w:hAnsi="Arial" w:cs="Arial"/>
          <w:b/>
          <w:i/>
          <w:iCs/>
          <w:lang w:eastAsia="es-ES"/>
        </w:rPr>
        <w:t>Problemas* (</w:t>
      </w:r>
      <w:proofErr w:type="spellStart"/>
      <w:r w:rsidRPr="0039625D">
        <w:rPr>
          <w:rFonts w:ascii="Arial" w:eastAsia="Times New Roman" w:hAnsi="Arial" w:cs="Arial"/>
          <w:b/>
          <w:i/>
          <w:iCs/>
          <w:lang w:eastAsia="es-ES"/>
        </w:rPr>
        <w:t>Problemata</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(968a) </w:t>
      </w:r>
      <w:r w:rsidRPr="0039625D">
        <w:rPr>
          <w:rFonts w:ascii="Arial" w:eastAsia="Times New Roman" w:hAnsi="Arial" w:cs="Arial"/>
          <w:b/>
          <w:i/>
          <w:iCs/>
          <w:lang w:eastAsia="es-ES"/>
        </w:rPr>
        <w:t xml:space="preserve">De las líneas imperceptibles** (De </w:t>
      </w:r>
      <w:proofErr w:type="spellStart"/>
      <w:r w:rsidRPr="0039625D">
        <w:rPr>
          <w:rFonts w:ascii="Arial" w:eastAsia="Times New Roman" w:hAnsi="Arial" w:cs="Arial"/>
          <w:b/>
          <w:i/>
          <w:iCs/>
          <w:lang w:eastAsia="es-ES"/>
        </w:rPr>
        <w:t>lineis</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insecabilibus</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(973a) </w:t>
      </w:r>
      <w:r w:rsidRPr="0039625D">
        <w:rPr>
          <w:rFonts w:ascii="Arial" w:eastAsia="Times New Roman" w:hAnsi="Arial" w:cs="Arial"/>
          <w:b/>
          <w:i/>
          <w:iCs/>
          <w:lang w:eastAsia="es-ES"/>
        </w:rPr>
        <w:t>Los lugares de los vientos** (</w:t>
      </w:r>
      <w:proofErr w:type="spellStart"/>
      <w:r w:rsidRPr="0039625D">
        <w:rPr>
          <w:rFonts w:ascii="Arial" w:eastAsia="Times New Roman" w:hAnsi="Arial" w:cs="Arial"/>
          <w:b/>
          <w:i/>
          <w:iCs/>
          <w:lang w:eastAsia="es-ES"/>
        </w:rPr>
        <w:t>Ventorum</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situs</w:t>
      </w:r>
      <w:proofErr w:type="spellEnd"/>
      <w:r w:rsidRPr="0039625D">
        <w:rPr>
          <w:rFonts w:ascii="Arial" w:eastAsia="Times New Roman" w:hAnsi="Arial" w:cs="Arial"/>
          <w:b/>
          <w:i/>
          <w:iCs/>
          <w:lang w:eastAsia="es-ES"/>
        </w:rPr>
        <w:t>)</w:t>
      </w:r>
    </w:p>
    <w:p w:rsidR="0039625D" w:rsidRPr="0039625D" w:rsidRDefault="0039625D" w:rsidP="0039625D">
      <w:pPr>
        <w:numPr>
          <w:ilvl w:val="0"/>
          <w:numId w:val="21"/>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(974a) </w:t>
      </w:r>
      <w:proofErr w:type="spellStart"/>
      <w:r w:rsidRPr="0039625D">
        <w:rPr>
          <w:rFonts w:ascii="Arial" w:eastAsia="Times New Roman" w:hAnsi="Arial" w:cs="Arial"/>
          <w:b/>
          <w:i/>
          <w:iCs/>
          <w:lang w:eastAsia="es-ES"/>
        </w:rPr>
        <w:t>Melisos</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Jenófanes</w:t>
      </w:r>
      <w:proofErr w:type="spellEnd"/>
      <w:r w:rsidRPr="0039625D">
        <w:rPr>
          <w:rFonts w:ascii="Arial" w:eastAsia="Times New Roman" w:hAnsi="Arial" w:cs="Arial"/>
          <w:b/>
          <w:i/>
          <w:iCs/>
          <w:lang w:eastAsia="es-ES"/>
        </w:rPr>
        <w:t xml:space="preserve"> y </w:t>
      </w:r>
      <w:proofErr w:type="spellStart"/>
      <w:r w:rsidRPr="0039625D">
        <w:rPr>
          <w:rFonts w:ascii="Arial" w:eastAsia="Times New Roman" w:hAnsi="Arial" w:cs="Arial"/>
          <w:b/>
          <w:i/>
          <w:iCs/>
          <w:lang w:eastAsia="es-ES"/>
        </w:rPr>
        <w:t>Gorgias</w:t>
      </w:r>
      <w:proofErr w:type="spellEnd"/>
      <w:r w:rsidRPr="0039625D">
        <w:rPr>
          <w:rFonts w:ascii="Arial" w:eastAsia="Times New Roman" w:hAnsi="Arial" w:cs="Arial"/>
          <w:b/>
          <w:i/>
          <w:iCs/>
          <w:lang w:eastAsia="es-ES"/>
        </w:rPr>
        <w:t xml:space="preserve"> (abreviado MXG)**</w:t>
      </w:r>
    </w:p>
    <w:p w:rsidR="0039625D" w:rsidRPr="0039625D" w:rsidRDefault="0039625D" w:rsidP="0039625D">
      <w:pPr>
        <w:spacing w:after="0" w:line="240" w:lineRule="auto"/>
        <w:jc w:val="both"/>
        <w:outlineLvl w:val="3"/>
        <w:rPr>
          <w:rFonts w:ascii="Arial" w:eastAsia="Times New Roman" w:hAnsi="Arial" w:cs="Arial"/>
          <w:b/>
          <w:bCs/>
          <w:lang w:eastAsia="es-ES"/>
        </w:rPr>
      </w:pPr>
      <w:r w:rsidRPr="0039625D">
        <w:rPr>
          <w:rFonts w:ascii="Arial" w:eastAsia="Times New Roman" w:hAnsi="Arial" w:cs="Arial"/>
          <w:b/>
          <w:bCs/>
          <w:lang w:eastAsia="es-ES"/>
        </w:rPr>
        <w:t>Metafísica</w:t>
      </w:r>
    </w:p>
    <w:p w:rsidR="0039625D" w:rsidRPr="0039625D" w:rsidRDefault="0039625D" w:rsidP="0039625D">
      <w:pPr>
        <w:numPr>
          <w:ilvl w:val="0"/>
          <w:numId w:val="22"/>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(980a) </w:t>
      </w:r>
      <w:hyperlink r:id="rId350" w:tooltip="Metafísica (Aristóteles)" w:history="1">
        <w:r w:rsidRPr="0039625D">
          <w:rPr>
            <w:rFonts w:ascii="Arial" w:eastAsia="Times New Roman" w:hAnsi="Arial" w:cs="Arial"/>
            <w:b/>
            <w:i/>
            <w:iCs/>
            <w:lang w:eastAsia="es-ES"/>
          </w:rPr>
          <w:t>Metafísica</w:t>
        </w:r>
      </w:hyperlink>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Metaphysica</w:t>
      </w:r>
      <w:proofErr w:type="spellEnd"/>
      <w:r w:rsidRPr="0039625D">
        <w:rPr>
          <w:rFonts w:ascii="Arial" w:eastAsia="Times New Roman" w:hAnsi="Arial" w:cs="Arial"/>
          <w:b/>
          <w:i/>
          <w:iCs/>
          <w:lang w:eastAsia="es-ES"/>
        </w:rPr>
        <w:t>)</w:t>
      </w:r>
    </w:p>
    <w:p w:rsidR="0039625D" w:rsidRPr="0039625D" w:rsidRDefault="0039625D" w:rsidP="0039625D">
      <w:pPr>
        <w:spacing w:after="0" w:line="240" w:lineRule="auto"/>
        <w:jc w:val="both"/>
        <w:outlineLvl w:val="3"/>
        <w:rPr>
          <w:rFonts w:ascii="Arial" w:eastAsia="Times New Roman" w:hAnsi="Arial" w:cs="Arial"/>
          <w:b/>
          <w:bCs/>
          <w:lang w:eastAsia="es-ES"/>
        </w:rPr>
      </w:pPr>
      <w:r w:rsidRPr="0039625D">
        <w:rPr>
          <w:rFonts w:ascii="Arial" w:eastAsia="Times New Roman" w:hAnsi="Arial" w:cs="Arial"/>
          <w:b/>
          <w:bCs/>
          <w:lang w:eastAsia="es-ES"/>
        </w:rPr>
        <w:t>Ética y política</w:t>
      </w:r>
    </w:p>
    <w:p w:rsidR="0039625D" w:rsidRPr="0039625D" w:rsidRDefault="0039625D" w:rsidP="0039625D">
      <w:pPr>
        <w:numPr>
          <w:ilvl w:val="0"/>
          <w:numId w:val="23"/>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(1094a) </w:t>
      </w:r>
      <w:hyperlink r:id="rId351" w:tooltip="Ética nicomáquea" w:history="1">
        <w:r w:rsidRPr="0039625D">
          <w:rPr>
            <w:rFonts w:ascii="Arial" w:eastAsia="Times New Roman" w:hAnsi="Arial" w:cs="Arial"/>
            <w:b/>
            <w:i/>
            <w:iCs/>
            <w:lang w:eastAsia="es-ES"/>
          </w:rPr>
          <w:t xml:space="preserve">Ética </w:t>
        </w:r>
        <w:proofErr w:type="spellStart"/>
        <w:r w:rsidRPr="0039625D">
          <w:rPr>
            <w:rFonts w:ascii="Arial" w:eastAsia="Times New Roman" w:hAnsi="Arial" w:cs="Arial"/>
            <w:b/>
            <w:i/>
            <w:iCs/>
            <w:lang w:eastAsia="es-ES"/>
          </w:rPr>
          <w:t>nicomáquea</w:t>
        </w:r>
        <w:proofErr w:type="spellEnd"/>
      </w:hyperlink>
      <w:r w:rsidRPr="0039625D">
        <w:rPr>
          <w:rFonts w:ascii="Arial" w:eastAsia="Times New Roman" w:hAnsi="Arial" w:cs="Arial"/>
          <w:b/>
          <w:lang w:eastAsia="es-ES"/>
        </w:rPr>
        <w:t xml:space="preserve"> o </w:t>
      </w:r>
      <w:r w:rsidRPr="0039625D">
        <w:rPr>
          <w:rFonts w:ascii="Arial" w:eastAsia="Times New Roman" w:hAnsi="Arial" w:cs="Arial"/>
          <w:b/>
          <w:i/>
          <w:iCs/>
          <w:lang w:eastAsia="es-ES"/>
        </w:rPr>
        <w:t xml:space="preserve">Ética a </w:t>
      </w:r>
      <w:proofErr w:type="spellStart"/>
      <w:r w:rsidRPr="0039625D">
        <w:rPr>
          <w:rFonts w:ascii="Arial" w:eastAsia="Times New Roman" w:hAnsi="Arial" w:cs="Arial"/>
          <w:b/>
          <w:i/>
          <w:iCs/>
          <w:lang w:eastAsia="es-ES"/>
        </w:rPr>
        <w:t>Nicómaco</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Ethica</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Nicomachea</w:t>
      </w:r>
      <w:proofErr w:type="spellEnd"/>
      <w:r w:rsidRPr="0039625D">
        <w:rPr>
          <w:rFonts w:ascii="Arial" w:eastAsia="Times New Roman" w:hAnsi="Arial" w:cs="Arial"/>
          <w:b/>
          <w:i/>
          <w:iCs/>
          <w:lang w:eastAsia="es-ES"/>
        </w:rPr>
        <w:t>)</w:t>
      </w:r>
    </w:p>
    <w:p w:rsidR="0039625D" w:rsidRPr="0039625D" w:rsidRDefault="0039625D" w:rsidP="0039625D">
      <w:pPr>
        <w:numPr>
          <w:ilvl w:val="0"/>
          <w:numId w:val="23"/>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(1181a) </w:t>
      </w:r>
      <w:hyperlink r:id="rId352" w:tooltip="Magna moralia" w:history="1">
        <w:r w:rsidRPr="0039625D">
          <w:rPr>
            <w:rFonts w:ascii="Arial" w:eastAsia="Times New Roman" w:hAnsi="Arial" w:cs="Arial"/>
            <w:b/>
            <w:i/>
            <w:iCs/>
            <w:lang w:eastAsia="es-ES"/>
          </w:rPr>
          <w:t>Gran moral</w:t>
        </w:r>
      </w:hyperlink>
      <w:r w:rsidRPr="0039625D">
        <w:rPr>
          <w:rFonts w:ascii="Arial" w:eastAsia="Times New Roman" w:hAnsi="Arial" w:cs="Arial"/>
          <w:b/>
          <w:i/>
          <w:iCs/>
          <w:lang w:eastAsia="es-ES"/>
        </w:rPr>
        <w:t xml:space="preserve">* (Magna </w:t>
      </w:r>
      <w:proofErr w:type="spellStart"/>
      <w:r w:rsidRPr="0039625D">
        <w:rPr>
          <w:rFonts w:ascii="Arial" w:eastAsia="Times New Roman" w:hAnsi="Arial" w:cs="Arial"/>
          <w:b/>
          <w:i/>
          <w:iCs/>
          <w:lang w:eastAsia="es-ES"/>
        </w:rPr>
        <w:t>moralia</w:t>
      </w:r>
      <w:proofErr w:type="spellEnd"/>
      <w:r w:rsidRPr="0039625D">
        <w:rPr>
          <w:rFonts w:ascii="Arial" w:eastAsia="Times New Roman" w:hAnsi="Arial" w:cs="Arial"/>
          <w:b/>
          <w:i/>
          <w:iCs/>
          <w:lang w:eastAsia="es-ES"/>
        </w:rPr>
        <w:t>)</w:t>
      </w:r>
    </w:p>
    <w:p w:rsidR="0039625D" w:rsidRPr="0039625D" w:rsidRDefault="0039625D" w:rsidP="0039625D">
      <w:pPr>
        <w:numPr>
          <w:ilvl w:val="0"/>
          <w:numId w:val="23"/>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(1214a) </w:t>
      </w:r>
      <w:r w:rsidRPr="0039625D">
        <w:rPr>
          <w:rFonts w:ascii="Arial" w:eastAsia="Times New Roman" w:hAnsi="Arial" w:cs="Arial"/>
          <w:b/>
          <w:i/>
          <w:iCs/>
          <w:lang w:eastAsia="es-ES"/>
        </w:rPr>
        <w:t xml:space="preserve">Ética </w:t>
      </w:r>
      <w:proofErr w:type="spellStart"/>
      <w:r w:rsidRPr="0039625D">
        <w:rPr>
          <w:rFonts w:ascii="Arial" w:eastAsia="Times New Roman" w:hAnsi="Arial" w:cs="Arial"/>
          <w:b/>
          <w:i/>
          <w:iCs/>
          <w:lang w:eastAsia="es-ES"/>
        </w:rPr>
        <w:t>eudemia</w:t>
      </w:r>
      <w:proofErr w:type="spellEnd"/>
      <w:r w:rsidRPr="0039625D">
        <w:rPr>
          <w:rFonts w:ascii="Arial" w:eastAsia="Times New Roman" w:hAnsi="Arial" w:cs="Arial"/>
          <w:b/>
          <w:lang w:eastAsia="es-ES"/>
        </w:rPr>
        <w:t xml:space="preserve"> o </w:t>
      </w:r>
      <w:r w:rsidRPr="0039625D">
        <w:rPr>
          <w:rFonts w:ascii="Arial" w:eastAsia="Times New Roman" w:hAnsi="Arial" w:cs="Arial"/>
          <w:b/>
          <w:i/>
          <w:iCs/>
          <w:lang w:eastAsia="es-ES"/>
        </w:rPr>
        <w:t xml:space="preserve">Ética a </w:t>
      </w:r>
      <w:proofErr w:type="spellStart"/>
      <w:r w:rsidRPr="0039625D">
        <w:rPr>
          <w:rFonts w:ascii="Arial" w:eastAsia="Times New Roman" w:hAnsi="Arial" w:cs="Arial"/>
          <w:b/>
          <w:i/>
          <w:iCs/>
          <w:lang w:eastAsia="es-ES"/>
        </w:rPr>
        <w:t>Eudemo</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Ethica</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Eudemia</w:t>
      </w:r>
      <w:proofErr w:type="spellEnd"/>
      <w:r w:rsidRPr="0039625D">
        <w:rPr>
          <w:rFonts w:ascii="Arial" w:eastAsia="Times New Roman" w:hAnsi="Arial" w:cs="Arial"/>
          <w:b/>
          <w:i/>
          <w:iCs/>
          <w:lang w:eastAsia="es-ES"/>
        </w:rPr>
        <w:t>)</w:t>
      </w:r>
    </w:p>
    <w:p w:rsidR="0039625D" w:rsidRPr="0039625D" w:rsidRDefault="0039625D" w:rsidP="0039625D">
      <w:pPr>
        <w:numPr>
          <w:ilvl w:val="0"/>
          <w:numId w:val="23"/>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(1249a) </w:t>
      </w:r>
      <w:r w:rsidRPr="0039625D">
        <w:rPr>
          <w:rFonts w:ascii="Arial" w:eastAsia="Times New Roman" w:hAnsi="Arial" w:cs="Arial"/>
          <w:b/>
          <w:i/>
          <w:iCs/>
          <w:lang w:eastAsia="es-ES"/>
        </w:rPr>
        <w:t xml:space="preserve">Librillo sobre las virtudes y los vicios** (De </w:t>
      </w:r>
      <w:proofErr w:type="spellStart"/>
      <w:r w:rsidRPr="0039625D">
        <w:rPr>
          <w:rFonts w:ascii="Arial" w:eastAsia="Times New Roman" w:hAnsi="Arial" w:cs="Arial"/>
          <w:b/>
          <w:i/>
          <w:iCs/>
          <w:lang w:eastAsia="es-ES"/>
        </w:rPr>
        <w:t>virtutibus</w:t>
      </w:r>
      <w:proofErr w:type="spellEnd"/>
      <w:r w:rsidRPr="0039625D">
        <w:rPr>
          <w:rFonts w:ascii="Arial" w:eastAsia="Times New Roman" w:hAnsi="Arial" w:cs="Arial"/>
          <w:b/>
          <w:i/>
          <w:iCs/>
          <w:lang w:eastAsia="es-ES"/>
        </w:rPr>
        <w:t xml:space="preserve"> et </w:t>
      </w:r>
      <w:proofErr w:type="spellStart"/>
      <w:r w:rsidRPr="0039625D">
        <w:rPr>
          <w:rFonts w:ascii="Arial" w:eastAsia="Times New Roman" w:hAnsi="Arial" w:cs="Arial"/>
          <w:b/>
          <w:i/>
          <w:iCs/>
          <w:lang w:eastAsia="es-ES"/>
        </w:rPr>
        <w:t>vitiis</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lib</w:t>
      </w:r>
      <w:r w:rsidRPr="0039625D">
        <w:rPr>
          <w:rFonts w:ascii="Arial" w:eastAsia="Times New Roman" w:hAnsi="Arial" w:cs="Arial"/>
          <w:b/>
          <w:i/>
          <w:iCs/>
          <w:lang w:eastAsia="es-ES"/>
        </w:rPr>
        <w:t>e</w:t>
      </w:r>
      <w:r w:rsidRPr="0039625D">
        <w:rPr>
          <w:rFonts w:ascii="Arial" w:eastAsia="Times New Roman" w:hAnsi="Arial" w:cs="Arial"/>
          <w:b/>
          <w:i/>
          <w:iCs/>
          <w:lang w:eastAsia="es-ES"/>
        </w:rPr>
        <w:t>llus</w:t>
      </w:r>
      <w:proofErr w:type="spellEnd"/>
      <w:r w:rsidRPr="0039625D">
        <w:rPr>
          <w:rFonts w:ascii="Arial" w:eastAsia="Times New Roman" w:hAnsi="Arial" w:cs="Arial"/>
          <w:b/>
          <w:i/>
          <w:iCs/>
          <w:lang w:eastAsia="es-ES"/>
        </w:rPr>
        <w:t>)</w:t>
      </w:r>
    </w:p>
    <w:p w:rsidR="0039625D" w:rsidRPr="0039625D" w:rsidRDefault="0039625D" w:rsidP="0039625D">
      <w:pPr>
        <w:numPr>
          <w:ilvl w:val="0"/>
          <w:numId w:val="23"/>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(1252a) </w:t>
      </w:r>
      <w:hyperlink r:id="rId353" w:tooltip="Política (Aristóteles)" w:history="1">
        <w:r w:rsidRPr="0039625D">
          <w:rPr>
            <w:rFonts w:ascii="Arial" w:eastAsia="Times New Roman" w:hAnsi="Arial" w:cs="Arial"/>
            <w:b/>
            <w:i/>
            <w:iCs/>
            <w:lang w:eastAsia="es-ES"/>
          </w:rPr>
          <w:t>Política</w:t>
        </w:r>
      </w:hyperlink>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Politica</w:t>
      </w:r>
      <w:proofErr w:type="spellEnd"/>
      <w:r w:rsidRPr="0039625D">
        <w:rPr>
          <w:rFonts w:ascii="Arial" w:eastAsia="Times New Roman" w:hAnsi="Arial" w:cs="Arial"/>
          <w:b/>
          <w:i/>
          <w:iCs/>
          <w:lang w:eastAsia="es-ES"/>
        </w:rPr>
        <w:t>)</w:t>
      </w:r>
    </w:p>
    <w:p w:rsidR="0039625D" w:rsidRPr="0039625D" w:rsidRDefault="0039625D" w:rsidP="0039625D">
      <w:pPr>
        <w:numPr>
          <w:ilvl w:val="0"/>
          <w:numId w:val="23"/>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(1343a) </w:t>
      </w:r>
      <w:r w:rsidRPr="0039625D">
        <w:rPr>
          <w:rFonts w:ascii="Arial" w:eastAsia="Times New Roman" w:hAnsi="Arial" w:cs="Arial"/>
          <w:b/>
          <w:i/>
          <w:iCs/>
          <w:lang w:eastAsia="es-ES"/>
        </w:rPr>
        <w:t>Económica* (</w:t>
      </w:r>
      <w:proofErr w:type="spellStart"/>
      <w:r w:rsidRPr="0039625D">
        <w:rPr>
          <w:rFonts w:ascii="Arial" w:eastAsia="Times New Roman" w:hAnsi="Arial" w:cs="Arial"/>
          <w:b/>
          <w:i/>
          <w:iCs/>
          <w:lang w:eastAsia="es-ES"/>
        </w:rPr>
        <w:t>Oeconomica</w:t>
      </w:r>
      <w:proofErr w:type="spellEnd"/>
      <w:r w:rsidRPr="0039625D">
        <w:rPr>
          <w:rFonts w:ascii="Arial" w:eastAsia="Times New Roman" w:hAnsi="Arial" w:cs="Arial"/>
          <w:b/>
          <w:i/>
          <w:iCs/>
          <w:lang w:eastAsia="es-ES"/>
        </w:rPr>
        <w:t>)</w:t>
      </w:r>
    </w:p>
    <w:p w:rsidR="0039625D" w:rsidRPr="0039625D" w:rsidRDefault="0039625D" w:rsidP="0039625D">
      <w:pPr>
        <w:numPr>
          <w:ilvl w:val="0"/>
          <w:numId w:val="23"/>
        </w:numPr>
        <w:spacing w:after="0" w:line="240" w:lineRule="auto"/>
        <w:jc w:val="both"/>
        <w:rPr>
          <w:rFonts w:ascii="Arial" w:eastAsia="Times New Roman" w:hAnsi="Arial" w:cs="Arial"/>
          <w:b/>
          <w:lang w:eastAsia="es-ES"/>
        </w:rPr>
      </w:pPr>
      <w:hyperlink r:id="rId354" w:tooltip="Constitución de los atenienses" w:history="1">
        <w:r w:rsidRPr="0039625D">
          <w:rPr>
            <w:rFonts w:ascii="Arial" w:eastAsia="Times New Roman" w:hAnsi="Arial" w:cs="Arial"/>
            <w:b/>
            <w:i/>
            <w:iCs/>
            <w:lang w:eastAsia="es-ES"/>
          </w:rPr>
          <w:t>Constitución de los atenienses</w:t>
        </w:r>
      </w:hyperlink>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Athenaion</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politeia</w:t>
      </w:r>
      <w:proofErr w:type="spellEnd"/>
      <w:r w:rsidRPr="0039625D">
        <w:rPr>
          <w:rFonts w:ascii="Arial" w:eastAsia="Times New Roman" w:hAnsi="Arial" w:cs="Arial"/>
          <w:b/>
          <w:i/>
          <w:iCs/>
          <w:lang w:eastAsia="es-ES"/>
        </w:rPr>
        <w:t>)</w:t>
      </w:r>
      <w:r w:rsidRPr="0039625D">
        <w:rPr>
          <w:rFonts w:ascii="Arial" w:eastAsia="Times New Roman" w:hAnsi="Arial" w:cs="Arial"/>
          <w:b/>
          <w:lang w:eastAsia="es-ES"/>
        </w:rPr>
        <w:t xml:space="preserve"> - Trabajo encontrado en 1890, después de la edición de </w:t>
      </w:r>
      <w:proofErr w:type="spellStart"/>
      <w:r w:rsidRPr="0039625D">
        <w:rPr>
          <w:rFonts w:ascii="Arial" w:eastAsia="Times New Roman" w:hAnsi="Arial" w:cs="Arial"/>
          <w:b/>
          <w:lang w:eastAsia="es-ES"/>
        </w:rPr>
        <w:t>Bekker</w:t>
      </w:r>
      <w:proofErr w:type="spellEnd"/>
      <w:r w:rsidRPr="0039625D">
        <w:rPr>
          <w:rFonts w:ascii="Arial" w:eastAsia="Times New Roman" w:hAnsi="Arial" w:cs="Arial"/>
          <w:b/>
          <w:lang w:eastAsia="es-ES"/>
        </w:rPr>
        <w:t>.</w:t>
      </w:r>
    </w:p>
    <w:p w:rsidR="0039625D" w:rsidRPr="0039625D" w:rsidRDefault="0039625D" w:rsidP="0039625D">
      <w:pPr>
        <w:spacing w:after="0" w:line="240" w:lineRule="auto"/>
        <w:jc w:val="both"/>
        <w:outlineLvl w:val="3"/>
        <w:rPr>
          <w:rFonts w:ascii="Arial" w:eastAsia="Times New Roman" w:hAnsi="Arial" w:cs="Arial"/>
          <w:b/>
          <w:bCs/>
          <w:lang w:eastAsia="es-ES"/>
        </w:rPr>
      </w:pPr>
      <w:r w:rsidRPr="0039625D">
        <w:rPr>
          <w:rFonts w:ascii="Arial" w:eastAsia="Times New Roman" w:hAnsi="Arial" w:cs="Arial"/>
          <w:b/>
          <w:bCs/>
          <w:lang w:eastAsia="es-ES"/>
        </w:rPr>
        <w:t>Retórica y poética</w:t>
      </w:r>
    </w:p>
    <w:p w:rsidR="0039625D" w:rsidRPr="0039625D" w:rsidRDefault="0039625D" w:rsidP="0039625D">
      <w:pPr>
        <w:numPr>
          <w:ilvl w:val="0"/>
          <w:numId w:val="24"/>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(1354a) </w:t>
      </w:r>
      <w:r w:rsidRPr="0039625D">
        <w:rPr>
          <w:rFonts w:ascii="Arial" w:eastAsia="Times New Roman" w:hAnsi="Arial" w:cs="Arial"/>
          <w:b/>
          <w:i/>
          <w:iCs/>
          <w:lang w:eastAsia="es-ES"/>
        </w:rPr>
        <w:t>Arte retórica (</w:t>
      </w:r>
      <w:proofErr w:type="spellStart"/>
      <w:r w:rsidRPr="0039625D">
        <w:rPr>
          <w:rFonts w:ascii="Arial" w:eastAsia="Times New Roman" w:hAnsi="Arial" w:cs="Arial"/>
          <w:b/>
          <w:i/>
          <w:iCs/>
          <w:lang w:eastAsia="es-ES"/>
        </w:rPr>
        <w:t>Ars</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rhetorica</w:t>
      </w:r>
      <w:proofErr w:type="spellEnd"/>
      <w:r w:rsidRPr="0039625D">
        <w:rPr>
          <w:rFonts w:ascii="Arial" w:eastAsia="Times New Roman" w:hAnsi="Arial" w:cs="Arial"/>
          <w:b/>
          <w:i/>
          <w:iCs/>
          <w:lang w:eastAsia="es-ES"/>
        </w:rPr>
        <w:t>)</w:t>
      </w:r>
    </w:p>
    <w:p w:rsidR="0039625D" w:rsidRPr="0039625D" w:rsidRDefault="0039625D" w:rsidP="0039625D">
      <w:pPr>
        <w:numPr>
          <w:ilvl w:val="0"/>
          <w:numId w:val="24"/>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lastRenderedPageBreak/>
        <w:t xml:space="preserve">(1420a) </w:t>
      </w:r>
      <w:r w:rsidRPr="0039625D">
        <w:rPr>
          <w:rFonts w:ascii="Arial" w:eastAsia="Times New Roman" w:hAnsi="Arial" w:cs="Arial"/>
          <w:b/>
          <w:i/>
          <w:iCs/>
          <w:lang w:eastAsia="es-ES"/>
        </w:rPr>
        <w:t>Retórica a Alejandro** (</w:t>
      </w:r>
      <w:proofErr w:type="spellStart"/>
      <w:r w:rsidRPr="0039625D">
        <w:rPr>
          <w:rFonts w:ascii="Arial" w:eastAsia="Times New Roman" w:hAnsi="Arial" w:cs="Arial"/>
          <w:b/>
          <w:i/>
          <w:iCs/>
          <w:lang w:eastAsia="es-ES"/>
        </w:rPr>
        <w:t>Rhetorica</w:t>
      </w:r>
      <w:proofErr w:type="spellEnd"/>
      <w:r w:rsidRPr="0039625D">
        <w:rPr>
          <w:rFonts w:ascii="Arial" w:eastAsia="Times New Roman" w:hAnsi="Arial" w:cs="Arial"/>
          <w:b/>
          <w:i/>
          <w:iCs/>
          <w:lang w:eastAsia="es-ES"/>
        </w:rPr>
        <w:t xml:space="preserve"> ad </w:t>
      </w:r>
      <w:proofErr w:type="spellStart"/>
      <w:r w:rsidRPr="0039625D">
        <w:rPr>
          <w:rFonts w:ascii="Arial" w:eastAsia="Times New Roman" w:hAnsi="Arial" w:cs="Arial"/>
          <w:b/>
          <w:i/>
          <w:iCs/>
          <w:lang w:eastAsia="es-ES"/>
        </w:rPr>
        <w:t>Alexandrum</w:t>
      </w:r>
      <w:proofErr w:type="spellEnd"/>
      <w:r w:rsidRPr="0039625D">
        <w:rPr>
          <w:rFonts w:ascii="Arial" w:eastAsia="Times New Roman" w:hAnsi="Arial" w:cs="Arial"/>
          <w:b/>
          <w:i/>
          <w:iCs/>
          <w:lang w:eastAsia="es-ES"/>
        </w:rPr>
        <w:t>)</w:t>
      </w:r>
    </w:p>
    <w:p w:rsidR="0039625D" w:rsidRPr="001303AC" w:rsidRDefault="0039625D" w:rsidP="0039625D">
      <w:pPr>
        <w:numPr>
          <w:ilvl w:val="0"/>
          <w:numId w:val="24"/>
        </w:numPr>
        <w:spacing w:after="0" w:line="240" w:lineRule="auto"/>
        <w:jc w:val="both"/>
        <w:rPr>
          <w:rFonts w:ascii="Arial" w:eastAsia="Times New Roman" w:hAnsi="Arial" w:cs="Arial"/>
          <w:b/>
          <w:lang w:eastAsia="es-ES"/>
        </w:rPr>
      </w:pPr>
      <w:r w:rsidRPr="0039625D">
        <w:rPr>
          <w:rFonts w:ascii="Arial" w:eastAsia="Times New Roman" w:hAnsi="Arial" w:cs="Arial"/>
          <w:b/>
          <w:lang w:eastAsia="es-ES"/>
        </w:rPr>
        <w:t xml:space="preserve">(1447a) </w:t>
      </w:r>
      <w:hyperlink r:id="rId355" w:tooltip="Poética (Aristóteles)" w:history="1">
        <w:r w:rsidRPr="0039625D">
          <w:rPr>
            <w:rFonts w:ascii="Arial" w:eastAsia="Times New Roman" w:hAnsi="Arial" w:cs="Arial"/>
            <w:b/>
            <w:i/>
            <w:iCs/>
            <w:lang w:eastAsia="es-ES"/>
          </w:rPr>
          <w:t>Poética</w:t>
        </w:r>
      </w:hyperlink>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Ars</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poetica</w:t>
      </w:r>
      <w:proofErr w:type="spellEnd"/>
      <w:r w:rsidRPr="0039625D">
        <w:rPr>
          <w:rFonts w:ascii="Arial" w:eastAsia="Times New Roman" w:hAnsi="Arial" w:cs="Arial"/>
          <w:b/>
          <w:i/>
          <w:iCs/>
          <w:lang w:eastAsia="es-ES"/>
        </w:rPr>
        <w:t>)</w:t>
      </w:r>
    </w:p>
    <w:p w:rsidR="001303AC" w:rsidRPr="0039625D" w:rsidRDefault="001303AC" w:rsidP="001303AC">
      <w:pPr>
        <w:spacing w:after="0" w:line="240" w:lineRule="auto"/>
        <w:jc w:val="center"/>
        <w:rPr>
          <w:rFonts w:ascii="Arial" w:eastAsia="Times New Roman" w:hAnsi="Arial" w:cs="Arial"/>
          <w:b/>
          <w:lang w:eastAsia="es-ES"/>
        </w:rPr>
      </w:pPr>
      <w:r>
        <w:rPr>
          <w:noProof/>
          <w:color w:val="0000FF"/>
          <w:lang w:eastAsia="es-ES"/>
        </w:rPr>
        <w:drawing>
          <wp:inline distT="0" distB="0" distL="0" distR="0">
            <wp:extent cx="2847975" cy="2000250"/>
            <wp:effectExtent l="19050" t="0" r="9525" b="0"/>
            <wp:docPr id="45" name="irc_mi" descr="http://rlv.zcache.es/filosofos_platao_aristoteles_euclides_socrates_tarjeta_postal-rb3d0fe66f0a84580adde3fe0bc90f28b_vgbaq_8byvr_512.jpg">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lv.zcache.es/filosofos_platao_aristoteles_euclides_socrates_tarjeta_postal-rb3d0fe66f0a84580adde3fe0bc90f28b_vgbaq_8byvr_512.jpg">
                      <a:hlinkClick r:id="rId356"/>
                    </pic:cNvPr>
                    <pic:cNvPicPr>
                      <a:picLocks noChangeAspect="1" noChangeArrowheads="1"/>
                    </pic:cNvPicPr>
                  </pic:nvPicPr>
                  <pic:blipFill>
                    <a:blip r:embed="rId357"/>
                    <a:srcRect/>
                    <a:stretch>
                      <a:fillRect/>
                    </a:stretch>
                  </pic:blipFill>
                  <pic:spPr bwMode="auto">
                    <a:xfrm>
                      <a:off x="0" y="0"/>
                      <a:ext cx="2847975" cy="2000250"/>
                    </a:xfrm>
                    <a:prstGeom prst="rect">
                      <a:avLst/>
                    </a:prstGeom>
                    <a:noFill/>
                    <a:ln w="9525">
                      <a:noFill/>
                      <a:miter lim="800000"/>
                      <a:headEnd/>
                      <a:tailEnd/>
                    </a:ln>
                  </pic:spPr>
                </pic:pic>
              </a:graphicData>
            </a:graphic>
          </wp:inline>
        </w:drawing>
      </w:r>
    </w:p>
    <w:p w:rsidR="0039625D" w:rsidRPr="008A58FF" w:rsidRDefault="0039625D" w:rsidP="0039625D">
      <w:pPr>
        <w:spacing w:before="100" w:beforeAutospacing="1" w:after="100" w:afterAutospacing="1" w:line="240" w:lineRule="auto"/>
        <w:outlineLvl w:val="1"/>
        <w:rPr>
          <w:rFonts w:ascii="Arial" w:eastAsia="Times New Roman" w:hAnsi="Arial" w:cs="Arial"/>
          <w:b/>
          <w:bCs/>
          <w:color w:val="FF0000"/>
          <w:sz w:val="32"/>
          <w:szCs w:val="32"/>
          <w:lang w:eastAsia="es-ES"/>
        </w:rPr>
      </w:pPr>
      <w:r w:rsidRPr="008A58FF">
        <w:rPr>
          <w:rFonts w:ascii="Arial" w:eastAsia="Times New Roman" w:hAnsi="Arial" w:cs="Arial"/>
          <w:b/>
          <w:bCs/>
          <w:color w:val="FF0000"/>
          <w:sz w:val="32"/>
          <w:szCs w:val="32"/>
          <w:lang w:eastAsia="es-ES"/>
        </w:rPr>
        <w:t>Referencias y notas</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val="en-US" w:eastAsia="es-ES"/>
        </w:rPr>
      </w:pPr>
      <w:r w:rsidRPr="0039625D">
        <w:rPr>
          <w:rFonts w:ascii="Arial" w:eastAsia="Times New Roman" w:hAnsi="Arial" w:cs="Arial"/>
          <w:b/>
          <w:lang w:val="en-US" w:eastAsia="es-ES"/>
        </w:rPr>
        <w:t xml:space="preserve">↑ </w:t>
      </w:r>
      <w:hyperlink r:id="rId358" w:anchor="cite_ref-SEP_1-0" w:history="1">
        <w:r w:rsidRPr="0039625D">
          <w:rPr>
            <w:rFonts w:ascii="Arial" w:eastAsia="Times New Roman" w:hAnsi="Arial" w:cs="Arial"/>
            <w:b/>
            <w:bCs/>
            <w:i/>
            <w:iCs/>
            <w:vertAlign w:val="superscript"/>
            <w:lang w:val="en-US" w:eastAsia="es-ES"/>
          </w:rPr>
          <w:t>a</w:t>
        </w:r>
      </w:hyperlink>
      <w:r w:rsidRPr="0039625D">
        <w:rPr>
          <w:rFonts w:ascii="Arial" w:eastAsia="Times New Roman" w:hAnsi="Arial" w:cs="Arial"/>
          <w:b/>
          <w:lang w:val="en-US" w:eastAsia="es-ES"/>
        </w:rPr>
        <w:t xml:space="preserve"> </w:t>
      </w:r>
      <w:hyperlink r:id="rId359" w:anchor="cite_ref-SEP_1-1" w:history="1">
        <w:r w:rsidRPr="0039625D">
          <w:rPr>
            <w:rFonts w:ascii="Arial" w:eastAsia="Times New Roman" w:hAnsi="Arial" w:cs="Arial"/>
            <w:b/>
            <w:bCs/>
            <w:i/>
            <w:iCs/>
            <w:vertAlign w:val="superscript"/>
            <w:lang w:val="en-US" w:eastAsia="es-ES"/>
          </w:rPr>
          <w:t>b</w:t>
        </w:r>
      </w:hyperlink>
      <w:r w:rsidRPr="0039625D">
        <w:rPr>
          <w:rFonts w:ascii="Arial" w:eastAsia="Times New Roman" w:hAnsi="Arial" w:cs="Arial"/>
          <w:b/>
          <w:lang w:val="en-US" w:eastAsia="es-ES"/>
        </w:rPr>
        <w:t xml:space="preserve"> </w:t>
      </w:r>
      <w:hyperlink r:id="rId360" w:anchor="cite_ref-SEP_1-2" w:history="1">
        <w:r w:rsidRPr="0039625D">
          <w:rPr>
            <w:rFonts w:ascii="Arial" w:eastAsia="Times New Roman" w:hAnsi="Arial" w:cs="Arial"/>
            <w:b/>
            <w:bCs/>
            <w:i/>
            <w:iCs/>
            <w:vertAlign w:val="superscript"/>
            <w:lang w:val="en-US" w:eastAsia="es-ES"/>
          </w:rPr>
          <w:t>c</w:t>
        </w:r>
      </w:hyperlink>
      <w:r w:rsidRPr="0039625D">
        <w:rPr>
          <w:rFonts w:ascii="Arial" w:eastAsia="Times New Roman" w:hAnsi="Arial" w:cs="Arial"/>
          <w:b/>
          <w:lang w:val="en-US" w:eastAsia="es-ES"/>
        </w:rPr>
        <w:t xml:space="preserve"> </w:t>
      </w:r>
      <w:proofErr w:type="spellStart"/>
      <w:r w:rsidRPr="0039625D">
        <w:rPr>
          <w:rFonts w:ascii="Arial" w:eastAsia="Times New Roman" w:hAnsi="Arial" w:cs="Arial"/>
          <w:b/>
          <w:lang w:val="en-US" w:eastAsia="es-ES"/>
        </w:rPr>
        <w:t>Véase</w:t>
      </w:r>
      <w:proofErr w:type="spellEnd"/>
      <w:r w:rsidRPr="0039625D">
        <w:rPr>
          <w:rFonts w:ascii="Arial" w:eastAsia="Times New Roman" w:hAnsi="Arial" w:cs="Arial"/>
          <w:b/>
          <w:lang w:val="en-US" w:eastAsia="es-ES"/>
        </w:rPr>
        <w:t xml:space="preserve"> la </w:t>
      </w:r>
      <w:proofErr w:type="spellStart"/>
      <w:r w:rsidRPr="0039625D">
        <w:rPr>
          <w:rFonts w:ascii="Arial" w:eastAsia="Times New Roman" w:hAnsi="Arial" w:cs="Arial"/>
          <w:b/>
          <w:lang w:val="en-US" w:eastAsia="es-ES"/>
        </w:rPr>
        <w:t>introducción</w:t>
      </w:r>
      <w:proofErr w:type="spellEnd"/>
      <w:r w:rsidRPr="0039625D">
        <w:rPr>
          <w:rFonts w:ascii="Arial" w:eastAsia="Times New Roman" w:hAnsi="Arial" w:cs="Arial"/>
          <w:b/>
          <w:lang w:val="en-US" w:eastAsia="es-ES"/>
        </w:rPr>
        <w:t xml:space="preserve"> a Shields, Christopher, «</w:t>
      </w:r>
      <w:hyperlink r:id="rId361" w:history="1">
        <w:r w:rsidRPr="0039625D">
          <w:rPr>
            <w:rFonts w:ascii="Arial" w:eastAsia="Times New Roman" w:hAnsi="Arial" w:cs="Arial"/>
            <w:b/>
            <w:lang w:val="en-US" w:eastAsia="es-ES"/>
          </w:rPr>
          <w:t>Aristotle</w:t>
        </w:r>
      </w:hyperlink>
      <w:r w:rsidRPr="0039625D">
        <w:rPr>
          <w:rFonts w:ascii="Arial" w:eastAsia="Times New Roman" w:hAnsi="Arial" w:cs="Arial"/>
          <w:b/>
          <w:lang w:val="en-US" w:eastAsia="es-ES"/>
        </w:rPr>
        <w:t xml:space="preserve">», en Edward N. </w:t>
      </w:r>
      <w:proofErr w:type="spellStart"/>
      <w:r w:rsidRPr="0039625D">
        <w:rPr>
          <w:rFonts w:ascii="Arial" w:eastAsia="Times New Roman" w:hAnsi="Arial" w:cs="Arial"/>
          <w:b/>
          <w:lang w:val="en-US" w:eastAsia="es-ES"/>
        </w:rPr>
        <w:t>Zalta</w:t>
      </w:r>
      <w:proofErr w:type="spellEnd"/>
      <w:r w:rsidRPr="0039625D">
        <w:rPr>
          <w:rFonts w:ascii="Arial" w:eastAsia="Times New Roman" w:hAnsi="Arial" w:cs="Arial"/>
          <w:b/>
          <w:lang w:val="en-US" w:eastAsia="es-ES"/>
        </w:rPr>
        <w:t xml:space="preserve"> (en </w:t>
      </w:r>
      <w:proofErr w:type="spellStart"/>
      <w:r w:rsidRPr="0039625D">
        <w:rPr>
          <w:rFonts w:ascii="Arial" w:eastAsia="Times New Roman" w:hAnsi="Arial" w:cs="Arial"/>
          <w:b/>
          <w:lang w:val="en-US" w:eastAsia="es-ES"/>
        </w:rPr>
        <w:t>inglés</w:t>
      </w:r>
      <w:proofErr w:type="spellEnd"/>
      <w:r w:rsidRPr="0039625D">
        <w:rPr>
          <w:rFonts w:ascii="Arial" w:eastAsia="Times New Roman" w:hAnsi="Arial" w:cs="Arial"/>
          <w:b/>
          <w:lang w:val="en-US" w:eastAsia="es-ES"/>
        </w:rPr>
        <w:t xml:space="preserve">), </w:t>
      </w:r>
      <w:r w:rsidRPr="0039625D">
        <w:rPr>
          <w:rFonts w:ascii="Arial" w:eastAsia="Times New Roman" w:hAnsi="Arial" w:cs="Arial"/>
          <w:b/>
          <w:i/>
          <w:iCs/>
          <w:lang w:val="en-US" w:eastAsia="es-ES"/>
        </w:rPr>
        <w:t>Stanford Encyclopedia of Philosophy</w:t>
      </w:r>
      <w:r w:rsidRPr="0039625D">
        <w:rPr>
          <w:rFonts w:ascii="Arial" w:eastAsia="Times New Roman" w:hAnsi="Arial" w:cs="Arial"/>
          <w:b/>
          <w:lang w:val="en-US" w:eastAsia="es-ES"/>
        </w:rPr>
        <w:t xml:space="preserve"> (Winter 2009 Edition), </w:t>
      </w:r>
      <w:hyperlink r:id="rId362" w:history="1">
        <w:r w:rsidRPr="0039625D">
          <w:rPr>
            <w:rFonts w:ascii="Arial" w:eastAsia="Times New Roman" w:hAnsi="Arial" w:cs="Arial"/>
            <w:b/>
            <w:lang w:val="en-US" w:eastAsia="es-ES"/>
          </w:rPr>
          <w:t>http://plato.stanford.edu/archives/win2009/entries/aristotle/</w:t>
        </w:r>
      </w:hyperlink>
      <w:r w:rsidRPr="0039625D">
        <w:rPr>
          <w:rFonts w:ascii="Arial" w:eastAsia="Times New Roman" w:hAnsi="Arial" w:cs="Arial"/>
          <w:b/>
          <w:vanish/>
          <w:lang w:val="en-US" w:eastAsia="es-ES"/>
        </w:rPr>
        <w:t xml:space="preserve"> </w:t>
      </w:r>
      <w:r w:rsidRPr="0039625D">
        <w:rPr>
          <w:rFonts w:ascii="Arial" w:eastAsia="Times New Roman" w:hAnsi="Arial" w:cs="Arial"/>
          <w:b/>
          <w:lang w:val="en-US" w:eastAsia="es-ES"/>
        </w:rPr>
        <w:t>.</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r w:rsidRPr="0039625D">
        <w:rPr>
          <w:rFonts w:ascii="Arial" w:eastAsia="Times New Roman" w:hAnsi="Arial" w:cs="Arial"/>
          <w:b/>
          <w:lang w:eastAsia="es-ES"/>
        </w:rPr>
        <w:t xml:space="preserve">↑ </w:t>
      </w:r>
      <w:hyperlink r:id="rId363" w:anchor="cite_ref-Britannica_2-0" w:history="1">
        <w:r w:rsidRPr="0039625D">
          <w:rPr>
            <w:rFonts w:ascii="Arial" w:eastAsia="Times New Roman" w:hAnsi="Arial" w:cs="Arial"/>
            <w:b/>
            <w:bCs/>
            <w:i/>
            <w:iCs/>
            <w:vertAlign w:val="superscript"/>
            <w:lang w:eastAsia="es-ES"/>
          </w:rPr>
          <w:t>a</w:t>
        </w:r>
      </w:hyperlink>
      <w:r w:rsidRPr="0039625D">
        <w:rPr>
          <w:rFonts w:ascii="Arial" w:eastAsia="Times New Roman" w:hAnsi="Arial" w:cs="Arial"/>
          <w:b/>
          <w:lang w:eastAsia="es-ES"/>
        </w:rPr>
        <w:t xml:space="preserve"> </w:t>
      </w:r>
      <w:hyperlink r:id="rId364" w:anchor="cite_ref-Britannica_2-1" w:history="1">
        <w:r w:rsidRPr="0039625D">
          <w:rPr>
            <w:rFonts w:ascii="Arial" w:eastAsia="Times New Roman" w:hAnsi="Arial" w:cs="Arial"/>
            <w:b/>
            <w:bCs/>
            <w:i/>
            <w:iCs/>
            <w:vertAlign w:val="superscript"/>
            <w:lang w:eastAsia="es-ES"/>
          </w:rPr>
          <w:t>b</w:t>
        </w:r>
      </w:hyperlink>
      <w:r w:rsidRPr="0039625D">
        <w:rPr>
          <w:rFonts w:ascii="Arial" w:eastAsia="Times New Roman" w:hAnsi="Arial" w:cs="Arial"/>
          <w:b/>
          <w:lang w:eastAsia="es-ES"/>
        </w:rPr>
        <w:t xml:space="preserve"> Véase la introducción a «</w:t>
      </w:r>
      <w:hyperlink r:id="rId365" w:history="1">
        <w:r w:rsidRPr="0039625D">
          <w:rPr>
            <w:rFonts w:ascii="Arial" w:eastAsia="Times New Roman" w:hAnsi="Arial" w:cs="Arial"/>
            <w:b/>
            <w:lang w:eastAsia="es-ES"/>
          </w:rPr>
          <w:t>Aristotle</w:t>
        </w:r>
      </w:hyperlink>
      <w:r w:rsidRPr="0039625D">
        <w:rPr>
          <w:rFonts w:ascii="Arial" w:eastAsia="Times New Roman" w:hAnsi="Arial" w:cs="Arial"/>
          <w:b/>
          <w:lang w:eastAsia="es-ES"/>
        </w:rPr>
        <w:t xml:space="preserve">» (en inglés), </w:t>
      </w:r>
      <w:proofErr w:type="spellStart"/>
      <w:r w:rsidRPr="0039625D">
        <w:rPr>
          <w:rFonts w:ascii="Arial" w:eastAsia="Times New Roman" w:hAnsi="Arial" w:cs="Arial"/>
          <w:b/>
          <w:i/>
          <w:iCs/>
          <w:lang w:eastAsia="es-ES"/>
        </w:rPr>
        <w:t>Encyclopædia</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Brita</w:t>
      </w:r>
      <w:r w:rsidRPr="0039625D">
        <w:rPr>
          <w:rFonts w:ascii="Arial" w:eastAsia="Times New Roman" w:hAnsi="Arial" w:cs="Arial"/>
          <w:b/>
          <w:i/>
          <w:iCs/>
          <w:lang w:eastAsia="es-ES"/>
        </w:rPr>
        <w:t>n</w:t>
      </w:r>
      <w:r w:rsidRPr="0039625D">
        <w:rPr>
          <w:rFonts w:ascii="Arial" w:eastAsia="Times New Roman" w:hAnsi="Arial" w:cs="Arial"/>
          <w:b/>
          <w:i/>
          <w:iCs/>
          <w:lang w:eastAsia="es-ES"/>
        </w:rPr>
        <w:t>nica</w:t>
      </w:r>
      <w:proofErr w:type="spellEnd"/>
      <w:r w:rsidRPr="0039625D">
        <w:rPr>
          <w:rFonts w:ascii="Arial" w:eastAsia="Times New Roman" w:hAnsi="Arial" w:cs="Arial"/>
          <w:b/>
          <w:i/>
          <w:iCs/>
          <w:lang w:eastAsia="es-ES"/>
        </w:rPr>
        <w:t xml:space="preserve"> Online</w:t>
      </w:r>
      <w:r w:rsidRPr="0039625D">
        <w:rPr>
          <w:rFonts w:ascii="Arial" w:eastAsia="Times New Roman" w:hAnsi="Arial" w:cs="Arial"/>
          <w:b/>
          <w:lang w:eastAsia="es-ES"/>
        </w:rPr>
        <w:t xml:space="preserve">, </w:t>
      </w:r>
      <w:hyperlink r:id="rId366" w:history="1">
        <w:r w:rsidRPr="0039625D">
          <w:rPr>
            <w:rFonts w:ascii="Arial" w:eastAsia="Times New Roman" w:hAnsi="Arial" w:cs="Arial"/>
            <w:b/>
            <w:lang w:eastAsia="es-ES"/>
          </w:rPr>
          <w:t>http://www.britannica.com/EBchecked/topic/34560/Aristotle</w:t>
        </w:r>
      </w:hyperlink>
      <w:r w:rsidRPr="0039625D">
        <w:rPr>
          <w:rFonts w:ascii="Arial" w:eastAsia="Times New Roman" w:hAnsi="Arial" w:cs="Arial"/>
          <w:b/>
          <w:lang w:eastAsia="es-ES"/>
        </w:rPr>
        <w:t>, consultado el 1 de junio de 2010</w:t>
      </w:r>
      <w:r w:rsidRPr="0039625D">
        <w:rPr>
          <w:rFonts w:ascii="Arial" w:eastAsia="Times New Roman" w:hAnsi="Arial" w:cs="Arial"/>
          <w:b/>
          <w:vanish/>
          <w:lang w:eastAsia="es-ES"/>
        </w:rPr>
        <w:t xml:space="preserve"> </w:t>
      </w:r>
      <w:r w:rsidRPr="0039625D">
        <w:rPr>
          <w:rFonts w:ascii="Arial" w:eastAsia="Times New Roman" w:hAnsi="Arial" w:cs="Arial"/>
          <w:b/>
          <w:lang w:eastAsia="es-ES"/>
        </w:rPr>
        <w:t>.</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val="en-US" w:eastAsia="es-ES"/>
        </w:rPr>
      </w:pPr>
      <w:hyperlink r:id="rId367" w:anchor="cite_ref-3" w:history="1">
        <w:r w:rsidRPr="0039625D">
          <w:rPr>
            <w:rFonts w:ascii="Arial" w:eastAsia="Times New Roman" w:hAnsi="Arial" w:cs="Arial"/>
            <w:b/>
            <w:lang w:eastAsia="es-ES"/>
          </w:rPr>
          <w:t>↑</w:t>
        </w:r>
      </w:hyperlink>
      <w:r w:rsidRPr="0039625D">
        <w:rPr>
          <w:rFonts w:ascii="Arial" w:eastAsia="Times New Roman" w:hAnsi="Arial" w:cs="Arial"/>
          <w:b/>
          <w:lang w:eastAsia="es-ES"/>
        </w:rPr>
        <w:t xml:space="preserve"> Aún en el año 2009, en una encuesta realizada a 3226 filósofos, 416 (13%) señalaron a Aristóteles como el filósofo no vivo con el que más se identificaban, quedando sólo después de </w:t>
      </w:r>
      <w:hyperlink r:id="rId368" w:tooltip="David Hume" w:history="1">
        <w:r w:rsidRPr="0039625D">
          <w:rPr>
            <w:rFonts w:ascii="Arial" w:eastAsia="Times New Roman" w:hAnsi="Arial" w:cs="Arial"/>
            <w:b/>
            <w:lang w:eastAsia="es-ES"/>
          </w:rPr>
          <w:t xml:space="preserve">David </w:t>
        </w:r>
        <w:proofErr w:type="spellStart"/>
        <w:r w:rsidRPr="0039625D">
          <w:rPr>
            <w:rFonts w:ascii="Arial" w:eastAsia="Times New Roman" w:hAnsi="Arial" w:cs="Arial"/>
            <w:b/>
            <w:lang w:eastAsia="es-ES"/>
          </w:rPr>
          <w:t>Hume</w:t>
        </w:r>
        <w:proofErr w:type="spellEnd"/>
      </w:hyperlink>
      <w:r w:rsidRPr="0039625D">
        <w:rPr>
          <w:rFonts w:ascii="Arial" w:eastAsia="Times New Roman" w:hAnsi="Arial" w:cs="Arial"/>
          <w:b/>
          <w:lang w:eastAsia="es-ES"/>
        </w:rPr>
        <w:t xml:space="preserve"> (que obtuvo 481 votos). </w:t>
      </w:r>
      <w:proofErr w:type="spellStart"/>
      <w:r w:rsidRPr="0039625D">
        <w:rPr>
          <w:rFonts w:ascii="Arial" w:eastAsia="Times New Roman" w:hAnsi="Arial" w:cs="Arial"/>
          <w:b/>
          <w:lang w:val="en-US" w:eastAsia="es-ES"/>
        </w:rPr>
        <w:t>Véase</w:t>
      </w:r>
      <w:proofErr w:type="spellEnd"/>
      <w:r w:rsidRPr="0039625D">
        <w:rPr>
          <w:rFonts w:ascii="Arial" w:eastAsia="Times New Roman" w:hAnsi="Arial" w:cs="Arial"/>
          <w:b/>
          <w:lang w:val="en-US" w:eastAsia="es-ES"/>
        </w:rPr>
        <w:t xml:space="preserve"> la </w:t>
      </w:r>
      <w:proofErr w:type="spellStart"/>
      <w:r w:rsidRPr="0039625D">
        <w:rPr>
          <w:rFonts w:ascii="Arial" w:eastAsia="Times New Roman" w:hAnsi="Arial" w:cs="Arial"/>
          <w:b/>
          <w:lang w:val="en-US" w:eastAsia="es-ES"/>
        </w:rPr>
        <w:t>sección</w:t>
      </w:r>
      <w:proofErr w:type="spellEnd"/>
      <w:r w:rsidRPr="0039625D">
        <w:rPr>
          <w:rFonts w:ascii="Arial" w:eastAsia="Times New Roman" w:hAnsi="Arial" w:cs="Arial"/>
          <w:b/>
          <w:lang w:val="en-US" w:eastAsia="es-ES"/>
        </w:rPr>
        <w:t xml:space="preserve"> «Non-living philosophers most identified with» en </w:t>
      </w:r>
      <w:hyperlink r:id="rId369" w:history="1">
        <w:proofErr w:type="spellStart"/>
        <w:r w:rsidRPr="0039625D">
          <w:rPr>
            <w:rFonts w:ascii="Arial" w:eastAsia="Times New Roman" w:hAnsi="Arial" w:cs="Arial"/>
            <w:b/>
            <w:lang w:val="en-US" w:eastAsia="es-ES"/>
          </w:rPr>
          <w:t>PhilPapers</w:t>
        </w:r>
        <w:proofErr w:type="spellEnd"/>
        <w:r w:rsidRPr="0039625D">
          <w:rPr>
            <w:rFonts w:ascii="Arial" w:eastAsia="Times New Roman" w:hAnsi="Arial" w:cs="Arial"/>
            <w:b/>
            <w:lang w:val="en-US" w:eastAsia="es-ES"/>
          </w:rPr>
          <w:t xml:space="preserve"> Survey: Demographic statistics</w:t>
        </w:r>
      </w:hyperlink>
      <w:r w:rsidRPr="0039625D">
        <w:rPr>
          <w:rFonts w:ascii="Arial" w:eastAsia="Times New Roman" w:hAnsi="Arial" w:cs="Arial"/>
          <w:b/>
          <w:lang w:val="en-US" w:eastAsia="es-ES"/>
        </w:rPr>
        <w:t>.</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val="en-US" w:eastAsia="es-ES"/>
        </w:rPr>
      </w:pPr>
      <w:r w:rsidRPr="0039625D">
        <w:rPr>
          <w:rFonts w:ascii="Arial" w:eastAsia="Times New Roman" w:hAnsi="Arial" w:cs="Arial"/>
          <w:b/>
          <w:lang w:val="en-US" w:eastAsia="es-ES"/>
        </w:rPr>
        <w:t xml:space="preserve">↑ </w:t>
      </w:r>
      <w:hyperlink r:id="rId370" w:anchor="cite_ref-SEP-Logic_4-0" w:history="1">
        <w:r w:rsidRPr="0039625D">
          <w:rPr>
            <w:rFonts w:ascii="Arial" w:eastAsia="Times New Roman" w:hAnsi="Arial" w:cs="Arial"/>
            <w:b/>
            <w:bCs/>
            <w:i/>
            <w:iCs/>
            <w:vertAlign w:val="superscript"/>
            <w:lang w:val="en-US" w:eastAsia="es-ES"/>
          </w:rPr>
          <w:t>a</w:t>
        </w:r>
      </w:hyperlink>
      <w:r w:rsidRPr="0039625D">
        <w:rPr>
          <w:rFonts w:ascii="Arial" w:eastAsia="Times New Roman" w:hAnsi="Arial" w:cs="Arial"/>
          <w:b/>
          <w:lang w:val="en-US" w:eastAsia="es-ES"/>
        </w:rPr>
        <w:t xml:space="preserve"> </w:t>
      </w:r>
      <w:hyperlink r:id="rId371" w:anchor="cite_ref-SEP-Logic_4-1" w:history="1">
        <w:r w:rsidRPr="0039625D">
          <w:rPr>
            <w:rFonts w:ascii="Arial" w:eastAsia="Times New Roman" w:hAnsi="Arial" w:cs="Arial"/>
            <w:b/>
            <w:bCs/>
            <w:i/>
            <w:iCs/>
            <w:vertAlign w:val="superscript"/>
            <w:lang w:val="en-US" w:eastAsia="es-ES"/>
          </w:rPr>
          <w:t>b</w:t>
        </w:r>
      </w:hyperlink>
      <w:r w:rsidRPr="0039625D">
        <w:rPr>
          <w:rFonts w:ascii="Arial" w:eastAsia="Times New Roman" w:hAnsi="Arial" w:cs="Arial"/>
          <w:b/>
          <w:lang w:val="en-US" w:eastAsia="es-ES"/>
        </w:rPr>
        <w:t xml:space="preserve"> </w:t>
      </w:r>
      <w:proofErr w:type="spellStart"/>
      <w:r w:rsidRPr="0039625D">
        <w:rPr>
          <w:rFonts w:ascii="Arial" w:eastAsia="Times New Roman" w:hAnsi="Arial" w:cs="Arial"/>
          <w:b/>
          <w:lang w:val="en-US" w:eastAsia="es-ES"/>
        </w:rPr>
        <w:t>Véase</w:t>
      </w:r>
      <w:proofErr w:type="spellEnd"/>
      <w:r w:rsidRPr="0039625D">
        <w:rPr>
          <w:rFonts w:ascii="Arial" w:eastAsia="Times New Roman" w:hAnsi="Arial" w:cs="Arial"/>
          <w:b/>
          <w:lang w:val="en-US" w:eastAsia="es-ES"/>
        </w:rPr>
        <w:t xml:space="preserve"> la </w:t>
      </w:r>
      <w:proofErr w:type="spellStart"/>
      <w:r w:rsidRPr="0039625D">
        <w:rPr>
          <w:rFonts w:ascii="Arial" w:eastAsia="Times New Roman" w:hAnsi="Arial" w:cs="Arial"/>
          <w:b/>
          <w:lang w:val="en-US" w:eastAsia="es-ES"/>
        </w:rPr>
        <w:t>sección</w:t>
      </w:r>
      <w:proofErr w:type="spellEnd"/>
      <w:r w:rsidRPr="0039625D">
        <w:rPr>
          <w:rFonts w:ascii="Arial" w:eastAsia="Times New Roman" w:hAnsi="Arial" w:cs="Arial"/>
          <w:b/>
          <w:lang w:val="en-US" w:eastAsia="es-ES"/>
        </w:rPr>
        <w:t xml:space="preserve"> «</w:t>
      </w:r>
      <w:proofErr w:type="spellStart"/>
      <w:r w:rsidRPr="0039625D">
        <w:rPr>
          <w:rFonts w:ascii="Arial" w:eastAsia="Times New Roman" w:hAnsi="Arial" w:cs="Arial"/>
          <w:b/>
          <w:lang w:val="en-US" w:eastAsia="es-ES"/>
        </w:rPr>
        <w:t>Lógica</w:t>
      </w:r>
      <w:proofErr w:type="spellEnd"/>
      <w:r w:rsidRPr="0039625D">
        <w:rPr>
          <w:rFonts w:ascii="Arial" w:eastAsia="Times New Roman" w:hAnsi="Arial" w:cs="Arial"/>
          <w:b/>
          <w:lang w:val="en-US" w:eastAsia="es-ES"/>
        </w:rPr>
        <w:t>» en Shields, Christopher, «</w:t>
      </w:r>
      <w:hyperlink r:id="rId372" w:history="1">
        <w:r w:rsidRPr="0039625D">
          <w:rPr>
            <w:rFonts w:ascii="Arial" w:eastAsia="Times New Roman" w:hAnsi="Arial" w:cs="Arial"/>
            <w:b/>
            <w:lang w:val="en-US" w:eastAsia="es-ES"/>
          </w:rPr>
          <w:t>Aristotle</w:t>
        </w:r>
      </w:hyperlink>
      <w:r w:rsidRPr="0039625D">
        <w:rPr>
          <w:rFonts w:ascii="Arial" w:eastAsia="Times New Roman" w:hAnsi="Arial" w:cs="Arial"/>
          <w:b/>
          <w:lang w:val="en-US" w:eastAsia="es-ES"/>
        </w:rPr>
        <w:t xml:space="preserve">», en Edward N. </w:t>
      </w:r>
      <w:proofErr w:type="spellStart"/>
      <w:r w:rsidRPr="0039625D">
        <w:rPr>
          <w:rFonts w:ascii="Arial" w:eastAsia="Times New Roman" w:hAnsi="Arial" w:cs="Arial"/>
          <w:b/>
          <w:lang w:val="en-US" w:eastAsia="es-ES"/>
        </w:rPr>
        <w:t>Zalta</w:t>
      </w:r>
      <w:proofErr w:type="spellEnd"/>
      <w:r w:rsidRPr="0039625D">
        <w:rPr>
          <w:rFonts w:ascii="Arial" w:eastAsia="Times New Roman" w:hAnsi="Arial" w:cs="Arial"/>
          <w:b/>
          <w:lang w:val="en-US" w:eastAsia="es-ES"/>
        </w:rPr>
        <w:t xml:space="preserve"> (en </w:t>
      </w:r>
      <w:proofErr w:type="spellStart"/>
      <w:r w:rsidRPr="0039625D">
        <w:rPr>
          <w:rFonts w:ascii="Arial" w:eastAsia="Times New Roman" w:hAnsi="Arial" w:cs="Arial"/>
          <w:b/>
          <w:lang w:val="en-US" w:eastAsia="es-ES"/>
        </w:rPr>
        <w:t>inglés</w:t>
      </w:r>
      <w:proofErr w:type="spellEnd"/>
      <w:r w:rsidRPr="0039625D">
        <w:rPr>
          <w:rFonts w:ascii="Arial" w:eastAsia="Times New Roman" w:hAnsi="Arial" w:cs="Arial"/>
          <w:b/>
          <w:lang w:val="en-US" w:eastAsia="es-ES"/>
        </w:rPr>
        <w:t xml:space="preserve">), </w:t>
      </w:r>
      <w:r w:rsidRPr="0039625D">
        <w:rPr>
          <w:rFonts w:ascii="Arial" w:eastAsia="Times New Roman" w:hAnsi="Arial" w:cs="Arial"/>
          <w:b/>
          <w:i/>
          <w:iCs/>
          <w:lang w:val="en-US" w:eastAsia="es-ES"/>
        </w:rPr>
        <w:t>Stanford Encyclopedia of Philosophy</w:t>
      </w:r>
      <w:r w:rsidRPr="0039625D">
        <w:rPr>
          <w:rFonts w:ascii="Arial" w:eastAsia="Times New Roman" w:hAnsi="Arial" w:cs="Arial"/>
          <w:b/>
          <w:lang w:val="en-US" w:eastAsia="es-ES"/>
        </w:rPr>
        <w:t xml:space="preserve"> (Winter 2009 Edition), </w:t>
      </w:r>
      <w:hyperlink r:id="rId373" w:history="1">
        <w:r w:rsidRPr="0039625D">
          <w:rPr>
            <w:rFonts w:ascii="Arial" w:eastAsia="Times New Roman" w:hAnsi="Arial" w:cs="Arial"/>
            <w:b/>
            <w:lang w:val="en-US" w:eastAsia="es-ES"/>
          </w:rPr>
          <w:t>http://plato.stanford.edu/archives/win2009/entries/aristotle/</w:t>
        </w:r>
      </w:hyperlink>
      <w:r w:rsidRPr="0039625D">
        <w:rPr>
          <w:rFonts w:ascii="Arial" w:eastAsia="Times New Roman" w:hAnsi="Arial" w:cs="Arial"/>
          <w:b/>
          <w:vanish/>
          <w:lang w:val="en-US" w:eastAsia="es-ES"/>
        </w:rPr>
        <w:t xml:space="preserve"> </w:t>
      </w:r>
      <w:r w:rsidRPr="0039625D">
        <w:rPr>
          <w:rFonts w:ascii="Arial" w:eastAsia="Times New Roman" w:hAnsi="Arial" w:cs="Arial"/>
          <w:b/>
          <w:lang w:val="en-US" w:eastAsia="es-ES"/>
        </w:rPr>
        <w:t>.</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val="en-US" w:eastAsia="es-ES"/>
        </w:rPr>
      </w:pPr>
      <w:hyperlink r:id="rId374" w:anchor="cite_ref-5" w:history="1">
        <w:r w:rsidRPr="0039625D">
          <w:rPr>
            <w:rFonts w:ascii="Arial" w:eastAsia="Times New Roman" w:hAnsi="Arial" w:cs="Arial"/>
            <w:b/>
            <w:lang w:val="en-US" w:eastAsia="es-ES"/>
          </w:rPr>
          <w:t>↑</w:t>
        </w:r>
      </w:hyperlink>
      <w:r w:rsidRPr="0039625D">
        <w:rPr>
          <w:rFonts w:ascii="Arial" w:eastAsia="Times New Roman" w:hAnsi="Arial" w:cs="Arial"/>
          <w:b/>
          <w:lang w:val="en-US" w:eastAsia="es-ES"/>
        </w:rPr>
        <w:t xml:space="preserve"> </w:t>
      </w:r>
      <w:proofErr w:type="spellStart"/>
      <w:r w:rsidRPr="0039625D">
        <w:rPr>
          <w:rFonts w:ascii="Arial" w:eastAsia="Times New Roman" w:hAnsi="Arial" w:cs="Arial"/>
          <w:b/>
          <w:lang w:val="en-US" w:eastAsia="es-ES"/>
        </w:rPr>
        <w:t>Véase</w:t>
      </w:r>
      <w:proofErr w:type="spellEnd"/>
      <w:r w:rsidRPr="0039625D">
        <w:rPr>
          <w:rFonts w:ascii="Arial" w:eastAsia="Times New Roman" w:hAnsi="Arial" w:cs="Arial"/>
          <w:b/>
          <w:lang w:val="en-US" w:eastAsia="es-ES"/>
        </w:rPr>
        <w:t xml:space="preserve"> la </w:t>
      </w:r>
      <w:proofErr w:type="spellStart"/>
      <w:r w:rsidRPr="0039625D">
        <w:rPr>
          <w:rFonts w:ascii="Arial" w:eastAsia="Times New Roman" w:hAnsi="Arial" w:cs="Arial"/>
          <w:b/>
          <w:lang w:val="en-US" w:eastAsia="es-ES"/>
        </w:rPr>
        <w:t>introducción</w:t>
      </w:r>
      <w:proofErr w:type="spellEnd"/>
      <w:r w:rsidRPr="0039625D">
        <w:rPr>
          <w:rFonts w:ascii="Arial" w:eastAsia="Times New Roman" w:hAnsi="Arial" w:cs="Arial"/>
          <w:b/>
          <w:lang w:val="en-US" w:eastAsia="es-ES"/>
        </w:rPr>
        <w:t xml:space="preserve"> a Lennox, James, «</w:t>
      </w:r>
      <w:hyperlink r:id="rId375" w:history="1">
        <w:r w:rsidRPr="0039625D">
          <w:rPr>
            <w:rFonts w:ascii="Arial" w:eastAsia="Times New Roman" w:hAnsi="Arial" w:cs="Arial"/>
            <w:b/>
            <w:lang w:val="en-US" w:eastAsia="es-ES"/>
          </w:rPr>
          <w:t>Aristotle's Biology</w:t>
        </w:r>
      </w:hyperlink>
      <w:r w:rsidRPr="0039625D">
        <w:rPr>
          <w:rFonts w:ascii="Arial" w:eastAsia="Times New Roman" w:hAnsi="Arial" w:cs="Arial"/>
          <w:b/>
          <w:lang w:val="en-US" w:eastAsia="es-ES"/>
        </w:rPr>
        <w:t>», en E</w:t>
      </w:r>
      <w:r w:rsidRPr="0039625D">
        <w:rPr>
          <w:rFonts w:ascii="Arial" w:eastAsia="Times New Roman" w:hAnsi="Arial" w:cs="Arial"/>
          <w:b/>
          <w:lang w:val="en-US" w:eastAsia="es-ES"/>
        </w:rPr>
        <w:t>d</w:t>
      </w:r>
      <w:r w:rsidRPr="0039625D">
        <w:rPr>
          <w:rFonts w:ascii="Arial" w:eastAsia="Times New Roman" w:hAnsi="Arial" w:cs="Arial"/>
          <w:b/>
          <w:lang w:val="en-US" w:eastAsia="es-ES"/>
        </w:rPr>
        <w:t xml:space="preserve">ward N. </w:t>
      </w:r>
      <w:proofErr w:type="spellStart"/>
      <w:r w:rsidRPr="0039625D">
        <w:rPr>
          <w:rFonts w:ascii="Arial" w:eastAsia="Times New Roman" w:hAnsi="Arial" w:cs="Arial"/>
          <w:b/>
          <w:lang w:val="en-US" w:eastAsia="es-ES"/>
        </w:rPr>
        <w:t>Zalta</w:t>
      </w:r>
      <w:proofErr w:type="spellEnd"/>
      <w:r w:rsidRPr="0039625D">
        <w:rPr>
          <w:rFonts w:ascii="Arial" w:eastAsia="Times New Roman" w:hAnsi="Arial" w:cs="Arial"/>
          <w:b/>
          <w:lang w:val="en-US" w:eastAsia="es-ES"/>
        </w:rPr>
        <w:t xml:space="preserve"> (en </w:t>
      </w:r>
      <w:proofErr w:type="spellStart"/>
      <w:r w:rsidRPr="0039625D">
        <w:rPr>
          <w:rFonts w:ascii="Arial" w:eastAsia="Times New Roman" w:hAnsi="Arial" w:cs="Arial"/>
          <w:b/>
          <w:lang w:val="en-US" w:eastAsia="es-ES"/>
        </w:rPr>
        <w:t>inglés</w:t>
      </w:r>
      <w:proofErr w:type="spellEnd"/>
      <w:r w:rsidRPr="0039625D">
        <w:rPr>
          <w:rFonts w:ascii="Arial" w:eastAsia="Times New Roman" w:hAnsi="Arial" w:cs="Arial"/>
          <w:b/>
          <w:lang w:val="en-US" w:eastAsia="es-ES"/>
        </w:rPr>
        <w:t xml:space="preserve">), </w:t>
      </w:r>
      <w:r w:rsidRPr="0039625D">
        <w:rPr>
          <w:rFonts w:ascii="Arial" w:eastAsia="Times New Roman" w:hAnsi="Arial" w:cs="Arial"/>
          <w:b/>
          <w:i/>
          <w:iCs/>
          <w:lang w:val="en-US" w:eastAsia="es-ES"/>
        </w:rPr>
        <w:t>Stanford Encyclopedia of Philosophy</w:t>
      </w:r>
      <w:r w:rsidRPr="0039625D">
        <w:rPr>
          <w:rFonts w:ascii="Arial" w:eastAsia="Times New Roman" w:hAnsi="Arial" w:cs="Arial"/>
          <w:b/>
          <w:lang w:val="en-US" w:eastAsia="es-ES"/>
        </w:rPr>
        <w:t xml:space="preserve"> (Fall 2008 Edition), </w:t>
      </w:r>
      <w:hyperlink r:id="rId376" w:history="1">
        <w:r w:rsidRPr="0039625D">
          <w:rPr>
            <w:rFonts w:ascii="Arial" w:eastAsia="Times New Roman" w:hAnsi="Arial" w:cs="Arial"/>
            <w:b/>
            <w:lang w:val="en-US" w:eastAsia="es-ES"/>
          </w:rPr>
          <w:t>http://plato.stanford.edu/archives/fall2008/entries/aristotle-biology/</w:t>
        </w:r>
      </w:hyperlink>
      <w:r w:rsidRPr="0039625D">
        <w:rPr>
          <w:rFonts w:ascii="Arial" w:eastAsia="Times New Roman" w:hAnsi="Arial" w:cs="Arial"/>
          <w:b/>
          <w:vanish/>
          <w:lang w:val="en-US" w:eastAsia="es-ES"/>
        </w:rPr>
        <w:t xml:space="preserve"> </w:t>
      </w:r>
      <w:r w:rsidRPr="0039625D">
        <w:rPr>
          <w:rFonts w:ascii="Arial" w:eastAsia="Times New Roman" w:hAnsi="Arial" w:cs="Arial"/>
          <w:b/>
          <w:lang w:val="en-US" w:eastAsia="es-ES"/>
        </w:rPr>
        <w:t>.</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r w:rsidRPr="0039625D">
        <w:rPr>
          <w:rFonts w:ascii="Arial" w:eastAsia="Times New Roman" w:hAnsi="Arial" w:cs="Arial"/>
          <w:b/>
          <w:lang w:eastAsia="es-ES"/>
        </w:rPr>
        <w:t xml:space="preserve">↑ </w:t>
      </w:r>
      <w:hyperlink r:id="rId377" w:anchor="cite_ref-Ferrater_6-0" w:history="1">
        <w:r w:rsidRPr="0039625D">
          <w:rPr>
            <w:rFonts w:ascii="Arial" w:eastAsia="Times New Roman" w:hAnsi="Arial" w:cs="Arial"/>
            <w:b/>
            <w:bCs/>
            <w:i/>
            <w:iCs/>
            <w:vertAlign w:val="superscript"/>
            <w:lang w:eastAsia="es-ES"/>
          </w:rPr>
          <w:t>a</w:t>
        </w:r>
      </w:hyperlink>
      <w:r w:rsidRPr="0039625D">
        <w:rPr>
          <w:rFonts w:ascii="Arial" w:eastAsia="Times New Roman" w:hAnsi="Arial" w:cs="Arial"/>
          <w:b/>
          <w:lang w:eastAsia="es-ES"/>
        </w:rPr>
        <w:t xml:space="preserve"> </w:t>
      </w:r>
      <w:hyperlink r:id="rId378" w:anchor="cite_ref-Ferrater_6-1" w:history="1">
        <w:r w:rsidRPr="0039625D">
          <w:rPr>
            <w:rFonts w:ascii="Arial" w:eastAsia="Times New Roman" w:hAnsi="Arial" w:cs="Arial"/>
            <w:b/>
            <w:bCs/>
            <w:i/>
            <w:iCs/>
            <w:vertAlign w:val="superscript"/>
            <w:lang w:eastAsia="es-ES"/>
          </w:rPr>
          <w:t>b</w:t>
        </w:r>
      </w:hyperlink>
      <w:r w:rsidRPr="0039625D">
        <w:rPr>
          <w:rFonts w:ascii="Arial" w:eastAsia="Times New Roman" w:hAnsi="Arial" w:cs="Arial"/>
          <w:b/>
          <w:lang w:eastAsia="es-ES"/>
        </w:rPr>
        <w:t xml:space="preserve"> </w:t>
      </w:r>
      <w:hyperlink r:id="rId379" w:anchor="cite_ref-Ferrater_6-2" w:history="1">
        <w:r w:rsidRPr="0039625D">
          <w:rPr>
            <w:rFonts w:ascii="Arial" w:eastAsia="Times New Roman" w:hAnsi="Arial" w:cs="Arial"/>
            <w:b/>
            <w:bCs/>
            <w:i/>
            <w:iCs/>
            <w:vertAlign w:val="superscript"/>
            <w:lang w:eastAsia="es-ES"/>
          </w:rPr>
          <w:t>c</w:t>
        </w:r>
      </w:hyperlink>
      <w:r w:rsidRPr="0039625D">
        <w:rPr>
          <w:rFonts w:ascii="Arial" w:eastAsia="Times New Roman" w:hAnsi="Arial" w:cs="Arial"/>
          <w:b/>
          <w:lang w:eastAsia="es-ES"/>
        </w:rPr>
        <w:t xml:space="preserve"> </w:t>
      </w:r>
      <w:hyperlink r:id="rId380" w:anchor="cite_ref-Ferrater_6-3" w:history="1">
        <w:r w:rsidRPr="0039625D">
          <w:rPr>
            <w:rFonts w:ascii="Arial" w:eastAsia="Times New Roman" w:hAnsi="Arial" w:cs="Arial"/>
            <w:b/>
            <w:bCs/>
            <w:i/>
            <w:iCs/>
            <w:vertAlign w:val="superscript"/>
            <w:lang w:eastAsia="es-ES"/>
          </w:rPr>
          <w:t>d</w:t>
        </w:r>
      </w:hyperlink>
      <w:r w:rsidRPr="0039625D">
        <w:rPr>
          <w:rFonts w:ascii="Arial" w:eastAsia="Times New Roman" w:hAnsi="Arial" w:cs="Arial"/>
          <w:b/>
          <w:lang w:eastAsia="es-ES"/>
        </w:rPr>
        <w:t xml:space="preserve"> </w:t>
      </w:r>
      <w:hyperlink r:id="rId381" w:tooltip="José Ferrater Mora" w:history="1">
        <w:r w:rsidRPr="0039625D">
          <w:rPr>
            <w:rFonts w:ascii="Arial" w:eastAsia="Times New Roman" w:hAnsi="Arial" w:cs="Arial"/>
            <w:b/>
            <w:lang w:eastAsia="es-ES"/>
          </w:rPr>
          <w:t>Ferrater Mora, José</w:t>
        </w:r>
      </w:hyperlink>
      <w:r w:rsidRPr="0039625D">
        <w:rPr>
          <w:rFonts w:ascii="Arial" w:eastAsia="Times New Roman" w:hAnsi="Arial" w:cs="Arial"/>
          <w:b/>
          <w:lang w:eastAsia="es-ES"/>
        </w:rPr>
        <w:t xml:space="preserve"> (2002), «</w:t>
      </w:r>
      <w:hyperlink r:id="rId382" w:history="1">
        <w:r w:rsidRPr="0039625D">
          <w:rPr>
            <w:rFonts w:ascii="Arial" w:eastAsia="Times New Roman" w:hAnsi="Arial" w:cs="Arial"/>
            <w:b/>
            <w:lang w:eastAsia="es-ES"/>
          </w:rPr>
          <w:t>Aristóteles</w:t>
        </w:r>
      </w:hyperlink>
      <w:r w:rsidRPr="0039625D">
        <w:rPr>
          <w:rFonts w:ascii="Arial" w:eastAsia="Times New Roman" w:hAnsi="Arial" w:cs="Arial"/>
          <w:b/>
          <w:lang w:eastAsia="es-ES"/>
        </w:rPr>
        <w:t xml:space="preserve">», </w:t>
      </w:r>
      <w:r w:rsidRPr="0039625D">
        <w:rPr>
          <w:rFonts w:ascii="Arial" w:eastAsia="Times New Roman" w:hAnsi="Arial" w:cs="Arial"/>
          <w:b/>
          <w:i/>
          <w:iCs/>
          <w:lang w:eastAsia="es-ES"/>
        </w:rPr>
        <w:t>Diccionario de filosofía</w:t>
      </w:r>
      <w:r w:rsidRPr="0039625D">
        <w:rPr>
          <w:rFonts w:ascii="Arial" w:eastAsia="Times New Roman" w:hAnsi="Arial" w:cs="Arial"/>
          <w:b/>
          <w:lang w:eastAsia="es-ES"/>
        </w:rPr>
        <w:t xml:space="preserve">, </w:t>
      </w:r>
      <w:hyperlink r:id="rId383" w:history="1">
        <w:r w:rsidRPr="0039625D">
          <w:rPr>
            <w:rFonts w:ascii="Arial" w:eastAsia="Times New Roman" w:hAnsi="Arial" w:cs="Arial"/>
            <w:b/>
            <w:lang w:eastAsia="es-ES"/>
          </w:rPr>
          <w:t>http://www.ferratermora.org/ency_filosofo_ad_aristotle.html</w:t>
        </w:r>
      </w:hyperlink>
      <w:r w:rsidRPr="0039625D">
        <w:rPr>
          <w:rFonts w:ascii="Arial" w:eastAsia="Times New Roman" w:hAnsi="Arial" w:cs="Arial"/>
          <w:b/>
          <w:vanish/>
          <w:lang w:eastAsia="es-ES"/>
        </w:rPr>
        <w:t xml:space="preserve"> </w:t>
      </w:r>
      <w:r w:rsidRPr="0039625D">
        <w:rPr>
          <w:rFonts w:ascii="Arial" w:eastAsia="Times New Roman" w:hAnsi="Arial" w:cs="Arial"/>
          <w:b/>
          <w:lang w:eastAsia="es-ES"/>
        </w:rPr>
        <w:t>.</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r w:rsidRPr="0039625D">
        <w:rPr>
          <w:rFonts w:ascii="Arial" w:eastAsia="Times New Roman" w:hAnsi="Arial" w:cs="Arial"/>
          <w:b/>
          <w:lang w:eastAsia="es-ES"/>
        </w:rPr>
        <w:t xml:space="preserve">↑ </w:t>
      </w:r>
      <w:hyperlink r:id="rId384" w:anchor="cite_ref-Britannica-life_7-0" w:history="1">
        <w:r w:rsidRPr="0039625D">
          <w:rPr>
            <w:rFonts w:ascii="Arial" w:eastAsia="Times New Roman" w:hAnsi="Arial" w:cs="Arial"/>
            <w:b/>
            <w:bCs/>
            <w:i/>
            <w:iCs/>
            <w:vertAlign w:val="superscript"/>
            <w:lang w:eastAsia="es-ES"/>
          </w:rPr>
          <w:t>a</w:t>
        </w:r>
      </w:hyperlink>
      <w:r w:rsidRPr="0039625D">
        <w:rPr>
          <w:rFonts w:ascii="Arial" w:eastAsia="Times New Roman" w:hAnsi="Arial" w:cs="Arial"/>
          <w:b/>
          <w:lang w:eastAsia="es-ES"/>
        </w:rPr>
        <w:t xml:space="preserve"> </w:t>
      </w:r>
      <w:hyperlink r:id="rId385" w:anchor="cite_ref-Britannica-life_7-1" w:history="1">
        <w:r w:rsidRPr="0039625D">
          <w:rPr>
            <w:rFonts w:ascii="Arial" w:eastAsia="Times New Roman" w:hAnsi="Arial" w:cs="Arial"/>
            <w:b/>
            <w:bCs/>
            <w:i/>
            <w:iCs/>
            <w:vertAlign w:val="superscript"/>
            <w:lang w:eastAsia="es-ES"/>
          </w:rPr>
          <w:t>b</w:t>
        </w:r>
      </w:hyperlink>
      <w:r w:rsidRPr="0039625D">
        <w:rPr>
          <w:rFonts w:ascii="Arial" w:eastAsia="Times New Roman" w:hAnsi="Arial" w:cs="Arial"/>
          <w:b/>
          <w:lang w:eastAsia="es-ES"/>
        </w:rPr>
        <w:t xml:space="preserve"> </w:t>
      </w:r>
      <w:hyperlink r:id="rId386" w:anchor="cite_ref-Britannica-life_7-2" w:history="1">
        <w:r w:rsidRPr="0039625D">
          <w:rPr>
            <w:rFonts w:ascii="Arial" w:eastAsia="Times New Roman" w:hAnsi="Arial" w:cs="Arial"/>
            <w:b/>
            <w:bCs/>
            <w:i/>
            <w:iCs/>
            <w:vertAlign w:val="superscript"/>
            <w:lang w:eastAsia="es-ES"/>
          </w:rPr>
          <w:t>c</w:t>
        </w:r>
      </w:hyperlink>
      <w:r w:rsidRPr="0039625D">
        <w:rPr>
          <w:rFonts w:ascii="Arial" w:eastAsia="Times New Roman" w:hAnsi="Arial" w:cs="Arial"/>
          <w:b/>
          <w:lang w:eastAsia="es-ES"/>
        </w:rPr>
        <w:t xml:space="preserve"> </w:t>
      </w:r>
      <w:hyperlink r:id="rId387" w:anchor="cite_ref-Britannica-life_7-3" w:history="1">
        <w:r w:rsidRPr="0039625D">
          <w:rPr>
            <w:rFonts w:ascii="Arial" w:eastAsia="Times New Roman" w:hAnsi="Arial" w:cs="Arial"/>
            <w:b/>
            <w:bCs/>
            <w:i/>
            <w:iCs/>
            <w:vertAlign w:val="superscript"/>
            <w:lang w:eastAsia="es-ES"/>
          </w:rPr>
          <w:t>d</w:t>
        </w:r>
      </w:hyperlink>
      <w:r w:rsidRPr="0039625D">
        <w:rPr>
          <w:rFonts w:ascii="Arial" w:eastAsia="Times New Roman" w:hAnsi="Arial" w:cs="Arial"/>
          <w:b/>
          <w:lang w:eastAsia="es-ES"/>
        </w:rPr>
        <w:t xml:space="preserve"> </w:t>
      </w:r>
      <w:hyperlink r:id="rId388" w:anchor="cite_ref-Britannica-life_7-4" w:history="1">
        <w:r w:rsidRPr="0039625D">
          <w:rPr>
            <w:rFonts w:ascii="Arial" w:eastAsia="Times New Roman" w:hAnsi="Arial" w:cs="Arial"/>
            <w:b/>
            <w:bCs/>
            <w:i/>
            <w:iCs/>
            <w:vertAlign w:val="superscript"/>
            <w:lang w:eastAsia="es-ES"/>
          </w:rPr>
          <w:t>e</w:t>
        </w:r>
      </w:hyperlink>
      <w:r w:rsidRPr="0039625D">
        <w:rPr>
          <w:rFonts w:ascii="Arial" w:eastAsia="Times New Roman" w:hAnsi="Arial" w:cs="Arial"/>
          <w:b/>
          <w:lang w:eastAsia="es-ES"/>
        </w:rPr>
        <w:t xml:space="preserve"> </w:t>
      </w:r>
      <w:hyperlink r:id="rId389" w:anchor="cite_ref-Britannica-life_7-5" w:history="1">
        <w:r w:rsidRPr="0039625D">
          <w:rPr>
            <w:rFonts w:ascii="Arial" w:eastAsia="Times New Roman" w:hAnsi="Arial" w:cs="Arial"/>
            <w:b/>
            <w:bCs/>
            <w:i/>
            <w:iCs/>
            <w:vertAlign w:val="superscript"/>
            <w:lang w:eastAsia="es-ES"/>
          </w:rPr>
          <w:t>f</w:t>
        </w:r>
      </w:hyperlink>
      <w:r w:rsidRPr="0039625D">
        <w:rPr>
          <w:rFonts w:ascii="Arial" w:eastAsia="Times New Roman" w:hAnsi="Arial" w:cs="Arial"/>
          <w:b/>
          <w:lang w:eastAsia="es-ES"/>
        </w:rPr>
        <w:t xml:space="preserve"> </w:t>
      </w:r>
      <w:hyperlink r:id="rId390" w:anchor="cite_ref-Britannica-life_7-6" w:history="1">
        <w:r w:rsidRPr="0039625D">
          <w:rPr>
            <w:rFonts w:ascii="Arial" w:eastAsia="Times New Roman" w:hAnsi="Arial" w:cs="Arial"/>
            <w:b/>
            <w:bCs/>
            <w:i/>
            <w:iCs/>
            <w:vertAlign w:val="superscript"/>
            <w:lang w:eastAsia="es-ES"/>
          </w:rPr>
          <w:t>g</w:t>
        </w:r>
      </w:hyperlink>
      <w:r w:rsidRPr="0039625D">
        <w:rPr>
          <w:rFonts w:ascii="Arial" w:eastAsia="Times New Roman" w:hAnsi="Arial" w:cs="Arial"/>
          <w:b/>
          <w:lang w:eastAsia="es-ES"/>
        </w:rPr>
        <w:t xml:space="preserve"> </w:t>
      </w:r>
      <w:hyperlink r:id="rId391" w:anchor="cite_ref-Britannica-life_7-7" w:history="1">
        <w:r w:rsidRPr="0039625D">
          <w:rPr>
            <w:rFonts w:ascii="Arial" w:eastAsia="Times New Roman" w:hAnsi="Arial" w:cs="Arial"/>
            <w:b/>
            <w:bCs/>
            <w:i/>
            <w:iCs/>
            <w:vertAlign w:val="superscript"/>
            <w:lang w:eastAsia="es-ES"/>
          </w:rPr>
          <w:t>h</w:t>
        </w:r>
      </w:hyperlink>
      <w:r w:rsidRPr="0039625D">
        <w:rPr>
          <w:rFonts w:ascii="Arial" w:eastAsia="Times New Roman" w:hAnsi="Arial" w:cs="Arial"/>
          <w:b/>
          <w:lang w:eastAsia="es-ES"/>
        </w:rPr>
        <w:t xml:space="preserve"> </w:t>
      </w:r>
      <w:hyperlink r:id="rId392" w:anchor="cite_ref-Britannica-life_7-8" w:history="1">
        <w:r w:rsidRPr="0039625D">
          <w:rPr>
            <w:rFonts w:ascii="Arial" w:eastAsia="Times New Roman" w:hAnsi="Arial" w:cs="Arial"/>
            <w:b/>
            <w:bCs/>
            <w:i/>
            <w:iCs/>
            <w:vertAlign w:val="superscript"/>
            <w:lang w:eastAsia="es-ES"/>
          </w:rPr>
          <w:t>i</w:t>
        </w:r>
      </w:hyperlink>
      <w:r w:rsidRPr="0039625D">
        <w:rPr>
          <w:rFonts w:ascii="Arial" w:eastAsia="Times New Roman" w:hAnsi="Arial" w:cs="Arial"/>
          <w:b/>
          <w:lang w:eastAsia="es-ES"/>
        </w:rPr>
        <w:t xml:space="preserve"> Véase la sección «</w:t>
      </w:r>
      <w:proofErr w:type="spellStart"/>
      <w:r w:rsidRPr="0039625D">
        <w:rPr>
          <w:rFonts w:ascii="Arial" w:eastAsia="Times New Roman" w:hAnsi="Arial" w:cs="Arial"/>
          <w:b/>
          <w:lang w:eastAsia="es-ES"/>
        </w:rPr>
        <w:t>Life</w:t>
      </w:r>
      <w:proofErr w:type="spellEnd"/>
      <w:r w:rsidRPr="0039625D">
        <w:rPr>
          <w:rFonts w:ascii="Arial" w:eastAsia="Times New Roman" w:hAnsi="Arial" w:cs="Arial"/>
          <w:b/>
          <w:lang w:eastAsia="es-ES"/>
        </w:rPr>
        <w:t>» en «</w:t>
      </w:r>
      <w:hyperlink r:id="rId393" w:history="1">
        <w:r w:rsidRPr="0039625D">
          <w:rPr>
            <w:rFonts w:ascii="Arial" w:eastAsia="Times New Roman" w:hAnsi="Arial" w:cs="Arial"/>
            <w:b/>
            <w:lang w:eastAsia="es-ES"/>
          </w:rPr>
          <w:t>Aristotle</w:t>
        </w:r>
      </w:hyperlink>
      <w:r w:rsidRPr="0039625D">
        <w:rPr>
          <w:rFonts w:ascii="Arial" w:eastAsia="Times New Roman" w:hAnsi="Arial" w:cs="Arial"/>
          <w:b/>
          <w:lang w:eastAsia="es-ES"/>
        </w:rPr>
        <w:t xml:space="preserve">» (en inglés), </w:t>
      </w:r>
      <w:proofErr w:type="spellStart"/>
      <w:r w:rsidRPr="0039625D">
        <w:rPr>
          <w:rFonts w:ascii="Arial" w:eastAsia="Times New Roman" w:hAnsi="Arial" w:cs="Arial"/>
          <w:b/>
          <w:i/>
          <w:iCs/>
          <w:lang w:eastAsia="es-ES"/>
        </w:rPr>
        <w:t>Enc</w:t>
      </w:r>
      <w:r w:rsidRPr="0039625D">
        <w:rPr>
          <w:rFonts w:ascii="Arial" w:eastAsia="Times New Roman" w:hAnsi="Arial" w:cs="Arial"/>
          <w:b/>
          <w:i/>
          <w:iCs/>
          <w:lang w:eastAsia="es-ES"/>
        </w:rPr>
        <w:t>y</w:t>
      </w:r>
      <w:r w:rsidRPr="0039625D">
        <w:rPr>
          <w:rFonts w:ascii="Arial" w:eastAsia="Times New Roman" w:hAnsi="Arial" w:cs="Arial"/>
          <w:b/>
          <w:i/>
          <w:iCs/>
          <w:lang w:eastAsia="es-ES"/>
        </w:rPr>
        <w:t>clopædia</w:t>
      </w:r>
      <w:proofErr w:type="spellEnd"/>
      <w:r w:rsidRPr="0039625D">
        <w:rPr>
          <w:rFonts w:ascii="Arial" w:eastAsia="Times New Roman" w:hAnsi="Arial" w:cs="Arial"/>
          <w:b/>
          <w:i/>
          <w:iCs/>
          <w:lang w:eastAsia="es-ES"/>
        </w:rPr>
        <w:t xml:space="preserve"> </w:t>
      </w:r>
      <w:proofErr w:type="spellStart"/>
      <w:r w:rsidRPr="0039625D">
        <w:rPr>
          <w:rFonts w:ascii="Arial" w:eastAsia="Times New Roman" w:hAnsi="Arial" w:cs="Arial"/>
          <w:b/>
          <w:i/>
          <w:iCs/>
          <w:lang w:eastAsia="es-ES"/>
        </w:rPr>
        <w:t>Britannica</w:t>
      </w:r>
      <w:proofErr w:type="spellEnd"/>
      <w:r w:rsidRPr="0039625D">
        <w:rPr>
          <w:rFonts w:ascii="Arial" w:eastAsia="Times New Roman" w:hAnsi="Arial" w:cs="Arial"/>
          <w:b/>
          <w:i/>
          <w:iCs/>
          <w:lang w:eastAsia="es-ES"/>
        </w:rPr>
        <w:t xml:space="preserve"> Online</w:t>
      </w:r>
      <w:r w:rsidRPr="0039625D">
        <w:rPr>
          <w:rFonts w:ascii="Arial" w:eastAsia="Times New Roman" w:hAnsi="Arial" w:cs="Arial"/>
          <w:b/>
          <w:lang w:eastAsia="es-ES"/>
        </w:rPr>
        <w:t xml:space="preserve">, </w:t>
      </w:r>
      <w:hyperlink r:id="rId394" w:history="1">
        <w:r w:rsidRPr="0039625D">
          <w:rPr>
            <w:rFonts w:ascii="Arial" w:eastAsia="Times New Roman" w:hAnsi="Arial" w:cs="Arial"/>
            <w:b/>
            <w:lang w:eastAsia="es-ES"/>
          </w:rPr>
          <w:t>http://www.britannica.com/EBchecked/topic/34560/Aristotle</w:t>
        </w:r>
      </w:hyperlink>
      <w:r w:rsidRPr="0039625D">
        <w:rPr>
          <w:rFonts w:ascii="Arial" w:eastAsia="Times New Roman" w:hAnsi="Arial" w:cs="Arial"/>
          <w:b/>
          <w:lang w:eastAsia="es-ES"/>
        </w:rPr>
        <w:t>, consultado el 1 de junio de 2010</w:t>
      </w:r>
      <w:r w:rsidRPr="0039625D">
        <w:rPr>
          <w:rFonts w:ascii="Arial" w:eastAsia="Times New Roman" w:hAnsi="Arial" w:cs="Arial"/>
          <w:b/>
          <w:vanish/>
          <w:lang w:eastAsia="es-ES"/>
        </w:rPr>
        <w:t xml:space="preserve"> </w:t>
      </w:r>
      <w:r w:rsidRPr="0039625D">
        <w:rPr>
          <w:rFonts w:ascii="Arial" w:eastAsia="Times New Roman" w:hAnsi="Arial" w:cs="Arial"/>
          <w:b/>
          <w:lang w:eastAsia="es-ES"/>
        </w:rPr>
        <w:t>.</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val="en-US" w:eastAsia="es-ES"/>
        </w:rPr>
      </w:pPr>
      <w:r w:rsidRPr="0039625D">
        <w:rPr>
          <w:rFonts w:ascii="Arial" w:eastAsia="Times New Roman" w:hAnsi="Arial" w:cs="Arial"/>
          <w:b/>
          <w:lang w:val="en-US" w:eastAsia="es-ES"/>
        </w:rPr>
        <w:t xml:space="preserve">↑ </w:t>
      </w:r>
      <w:hyperlink r:id="rId395" w:anchor="cite_ref-SEP-life_8-0" w:history="1">
        <w:r w:rsidRPr="0039625D">
          <w:rPr>
            <w:rFonts w:ascii="Arial" w:eastAsia="Times New Roman" w:hAnsi="Arial" w:cs="Arial"/>
            <w:b/>
            <w:bCs/>
            <w:i/>
            <w:iCs/>
            <w:vertAlign w:val="superscript"/>
            <w:lang w:val="en-US" w:eastAsia="es-ES"/>
          </w:rPr>
          <w:t>a</w:t>
        </w:r>
      </w:hyperlink>
      <w:r w:rsidRPr="0039625D">
        <w:rPr>
          <w:rFonts w:ascii="Arial" w:eastAsia="Times New Roman" w:hAnsi="Arial" w:cs="Arial"/>
          <w:b/>
          <w:lang w:val="en-US" w:eastAsia="es-ES"/>
        </w:rPr>
        <w:t xml:space="preserve"> </w:t>
      </w:r>
      <w:hyperlink r:id="rId396" w:anchor="cite_ref-SEP-life_8-1" w:history="1">
        <w:r w:rsidRPr="0039625D">
          <w:rPr>
            <w:rFonts w:ascii="Arial" w:eastAsia="Times New Roman" w:hAnsi="Arial" w:cs="Arial"/>
            <w:b/>
            <w:bCs/>
            <w:i/>
            <w:iCs/>
            <w:vertAlign w:val="superscript"/>
            <w:lang w:val="en-US" w:eastAsia="es-ES"/>
          </w:rPr>
          <w:t>b</w:t>
        </w:r>
      </w:hyperlink>
      <w:r w:rsidRPr="0039625D">
        <w:rPr>
          <w:rFonts w:ascii="Arial" w:eastAsia="Times New Roman" w:hAnsi="Arial" w:cs="Arial"/>
          <w:b/>
          <w:lang w:val="en-US" w:eastAsia="es-ES"/>
        </w:rPr>
        <w:t xml:space="preserve"> </w:t>
      </w:r>
      <w:hyperlink r:id="rId397" w:anchor="cite_ref-SEP-life_8-2" w:history="1">
        <w:r w:rsidRPr="0039625D">
          <w:rPr>
            <w:rFonts w:ascii="Arial" w:eastAsia="Times New Roman" w:hAnsi="Arial" w:cs="Arial"/>
            <w:b/>
            <w:bCs/>
            <w:i/>
            <w:iCs/>
            <w:vertAlign w:val="superscript"/>
            <w:lang w:val="en-US" w:eastAsia="es-ES"/>
          </w:rPr>
          <w:t>c</w:t>
        </w:r>
      </w:hyperlink>
      <w:r w:rsidRPr="0039625D">
        <w:rPr>
          <w:rFonts w:ascii="Arial" w:eastAsia="Times New Roman" w:hAnsi="Arial" w:cs="Arial"/>
          <w:b/>
          <w:lang w:val="en-US" w:eastAsia="es-ES"/>
        </w:rPr>
        <w:t xml:space="preserve"> </w:t>
      </w:r>
      <w:hyperlink r:id="rId398" w:anchor="cite_ref-SEP-life_8-3" w:history="1">
        <w:r w:rsidRPr="0039625D">
          <w:rPr>
            <w:rFonts w:ascii="Arial" w:eastAsia="Times New Roman" w:hAnsi="Arial" w:cs="Arial"/>
            <w:b/>
            <w:bCs/>
            <w:i/>
            <w:iCs/>
            <w:vertAlign w:val="superscript"/>
            <w:lang w:val="en-US" w:eastAsia="es-ES"/>
          </w:rPr>
          <w:t>d</w:t>
        </w:r>
      </w:hyperlink>
      <w:r w:rsidRPr="0039625D">
        <w:rPr>
          <w:rFonts w:ascii="Arial" w:eastAsia="Times New Roman" w:hAnsi="Arial" w:cs="Arial"/>
          <w:b/>
          <w:lang w:val="en-US" w:eastAsia="es-ES"/>
        </w:rPr>
        <w:t xml:space="preserve"> </w:t>
      </w:r>
      <w:hyperlink r:id="rId399" w:anchor="cite_ref-SEP-life_8-4" w:history="1">
        <w:r w:rsidRPr="0039625D">
          <w:rPr>
            <w:rFonts w:ascii="Arial" w:eastAsia="Times New Roman" w:hAnsi="Arial" w:cs="Arial"/>
            <w:b/>
            <w:bCs/>
            <w:i/>
            <w:iCs/>
            <w:vertAlign w:val="superscript"/>
            <w:lang w:val="en-US" w:eastAsia="es-ES"/>
          </w:rPr>
          <w:t>e</w:t>
        </w:r>
      </w:hyperlink>
      <w:r w:rsidRPr="0039625D">
        <w:rPr>
          <w:rFonts w:ascii="Arial" w:eastAsia="Times New Roman" w:hAnsi="Arial" w:cs="Arial"/>
          <w:b/>
          <w:lang w:val="en-US" w:eastAsia="es-ES"/>
        </w:rPr>
        <w:t xml:space="preserve"> </w:t>
      </w:r>
      <w:hyperlink r:id="rId400" w:anchor="cite_ref-SEP-life_8-5" w:history="1">
        <w:r w:rsidRPr="0039625D">
          <w:rPr>
            <w:rFonts w:ascii="Arial" w:eastAsia="Times New Roman" w:hAnsi="Arial" w:cs="Arial"/>
            <w:b/>
            <w:bCs/>
            <w:i/>
            <w:iCs/>
            <w:vertAlign w:val="superscript"/>
            <w:lang w:val="en-US" w:eastAsia="es-ES"/>
          </w:rPr>
          <w:t>f</w:t>
        </w:r>
      </w:hyperlink>
      <w:r w:rsidRPr="0039625D">
        <w:rPr>
          <w:rFonts w:ascii="Arial" w:eastAsia="Times New Roman" w:hAnsi="Arial" w:cs="Arial"/>
          <w:b/>
          <w:lang w:val="en-US" w:eastAsia="es-ES"/>
        </w:rPr>
        <w:t xml:space="preserve"> </w:t>
      </w:r>
      <w:hyperlink r:id="rId401" w:anchor="cite_ref-SEP-life_8-6" w:history="1">
        <w:r w:rsidRPr="0039625D">
          <w:rPr>
            <w:rFonts w:ascii="Arial" w:eastAsia="Times New Roman" w:hAnsi="Arial" w:cs="Arial"/>
            <w:b/>
            <w:bCs/>
            <w:i/>
            <w:iCs/>
            <w:vertAlign w:val="superscript"/>
            <w:lang w:val="en-US" w:eastAsia="es-ES"/>
          </w:rPr>
          <w:t>g</w:t>
        </w:r>
      </w:hyperlink>
      <w:r w:rsidRPr="0039625D">
        <w:rPr>
          <w:rFonts w:ascii="Arial" w:eastAsia="Times New Roman" w:hAnsi="Arial" w:cs="Arial"/>
          <w:b/>
          <w:lang w:val="en-US" w:eastAsia="es-ES"/>
        </w:rPr>
        <w:t xml:space="preserve"> </w:t>
      </w:r>
      <w:hyperlink r:id="rId402" w:anchor="cite_ref-SEP-life_8-7" w:history="1">
        <w:r w:rsidRPr="0039625D">
          <w:rPr>
            <w:rFonts w:ascii="Arial" w:eastAsia="Times New Roman" w:hAnsi="Arial" w:cs="Arial"/>
            <w:b/>
            <w:bCs/>
            <w:i/>
            <w:iCs/>
            <w:vertAlign w:val="superscript"/>
            <w:lang w:val="en-US" w:eastAsia="es-ES"/>
          </w:rPr>
          <w:t>h</w:t>
        </w:r>
      </w:hyperlink>
      <w:r w:rsidRPr="0039625D">
        <w:rPr>
          <w:rFonts w:ascii="Arial" w:eastAsia="Times New Roman" w:hAnsi="Arial" w:cs="Arial"/>
          <w:b/>
          <w:lang w:val="en-US" w:eastAsia="es-ES"/>
        </w:rPr>
        <w:t xml:space="preserve"> </w:t>
      </w:r>
      <w:hyperlink r:id="rId403" w:anchor="cite_ref-SEP-life_8-8" w:history="1">
        <w:r w:rsidRPr="0039625D">
          <w:rPr>
            <w:rFonts w:ascii="Arial" w:eastAsia="Times New Roman" w:hAnsi="Arial" w:cs="Arial"/>
            <w:b/>
            <w:bCs/>
            <w:i/>
            <w:iCs/>
            <w:vertAlign w:val="superscript"/>
            <w:lang w:val="en-US" w:eastAsia="es-ES"/>
          </w:rPr>
          <w:t>i</w:t>
        </w:r>
      </w:hyperlink>
      <w:r w:rsidRPr="0039625D">
        <w:rPr>
          <w:rFonts w:ascii="Arial" w:eastAsia="Times New Roman" w:hAnsi="Arial" w:cs="Arial"/>
          <w:b/>
          <w:lang w:val="en-US" w:eastAsia="es-ES"/>
        </w:rPr>
        <w:t xml:space="preserve"> </w:t>
      </w:r>
      <w:hyperlink r:id="rId404" w:anchor="cite_ref-SEP-life_8-9" w:history="1">
        <w:r w:rsidRPr="0039625D">
          <w:rPr>
            <w:rFonts w:ascii="Arial" w:eastAsia="Times New Roman" w:hAnsi="Arial" w:cs="Arial"/>
            <w:b/>
            <w:bCs/>
            <w:i/>
            <w:iCs/>
            <w:vertAlign w:val="superscript"/>
            <w:lang w:val="en-US" w:eastAsia="es-ES"/>
          </w:rPr>
          <w:t>j</w:t>
        </w:r>
      </w:hyperlink>
      <w:r w:rsidRPr="0039625D">
        <w:rPr>
          <w:rFonts w:ascii="Arial" w:eastAsia="Times New Roman" w:hAnsi="Arial" w:cs="Arial"/>
          <w:b/>
          <w:lang w:val="en-US" w:eastAsia="es-ES"/>
        </w:rPr>
        <w:t xml:space="preserve"> </w:t>
      </w:r>
      <w:proofErr w:type="spellStart"/>
      <w:r w:rsidRPr="0039625D">
        <w:rPr>
          <w:rFonts w:ascii="Arial" w:eastAsia="Times New Roman" w:hAnsi="Arial" w:cs="Arial"/>
          <w:b/>
          <w:lang w:val="en-US" w:eastAsia="es-ES"/>
        </w:rPr>
        <w:t>Véase</w:t>
      </w:r>
      <w:proofErr w:type="spellEnd"/>
      <w:r w:rsidRPr="0039625D">
        <w:rPr>
          <w:rFonts w:ascii="Arial" w:eastAsia="Times New Roman" w:hAnsi="Arial" w:cs="Arial"/>
          <w:b/>
          <w:lang w:val="en-US" w:eastAsia="es-ES"/>
        </w:rPr>
        <w:t xml:space="preserve"> la </w:t>
      </w:r>
      <w:proofErr w:type="spellStart"/>
      <w:r w:rsidRPr="0039625D">
        <w:rPr>
          <w:rFonts w:ascii="Arial" w:eastAsia="Times New Roman" w:hAnsi="Arial" w:cs="Arial"/>
          <w:b/>
          <w:lang w:val="en-US" w:eastAsia="es-ES"/>
        </w:rPr>
        <w:t>sección</w:t>
      </w:r>
      <w:proofErr w:type="spellEnd"/>
      <w:r w:rsidRPr="0039625D">
        <w:rPr>
          <w:rFonts w:ascii="Arial" w:eastAsia="Times New Roman" w:hAnsi="Arial" w:cs="Arial"/>
          <w:b/>
          <w:lang w:val="en-US" w:eastAsia="es-ES"/>
        </w:rPr>
        <w:t xml:space="preserve"> «Aristotle's Life» en Shields, Christopher, «</w:t>
      </w:r>
      <w:hyperlink r:id="rId405" w:history="1">
        <w:r w:rsidRPr="0039625D">
          <w:rPr>
            <w:rFonts w:ascii="Arial" w:eastAsia="Times New Roman" w:hAnsi="Arial" w:cs="Arial"/>
            <w:b/>
            <w:lang w:val="en-US" w:eastAsia="es-ES"/>
          </w:rPr>
          <w:t>Aristotle</w:t>
        </w:r>
      </w:hyperlink>
      <w:r w:rsidRPr="0039625D">
        <w:rPr>
          <w:rFonts w:ascii="Arial" w:eastAsia="Times New Roman" w:hAnsi="Arial" w:cs="Arial"/>
          <w:b/>
          <w:lang w:val="en-US" w:eastAsia="es-ES"/>
        </w:rPr>
        <w:t xml:space="preserve">», en Edward N. </w:t>
      </w:r>
      <w:proofErr w:type="spellStart"/>
      <w:r w:rsidRPr="0039625D">
        <w:rPr>
          <w:rFonts w:ascii="Arial" w:eastAsia="Times New Roman" w:hAnsi="Arial" w:cs="Arial"/>
          <w:b/>
          <w:lang w:val="en-US" w:eastAsia="es-ES"/>
        </w:rPr>
        <w:t>Zalta</w:t>
      </w:r>
      <w:proofErr w:type="spellEnd"/>
      <w:r w:rsidRPr="0039625D">
        <w:rPr>
          <w:rFonts w:ascii="Arial" w:eastAsia="Times New Roman" w:hAnsi="Arial" w:cs="Arial"/>
          <w:b/>
          <w:lang w:val="en-US" w:eastAsia="es-ES"/>
        </w:rPr>
        <w:t xml:space="preserve"> (en </w:t>
      </w:r>
      <w:proofErr w:type="spellStart"/>
      <w:r w:rsidRPr="0039625D">
        <w:rPr>
          <w:rFonts w:ascii="Arial" w:eastAsia="Times New Roman" w:hAnsi="Arial" w:cs="Arial"/>
          <w:b/>
          <w:lang w:val="en-US" w:eastAsia="es-ES"/>
        </w:rPr>
        <w:t>inglés</w:t>
      </w:r>
      <w:proofErr w:type="spellEnd"/>
      <w:r w:rsidRPr="0039625D">
        <w:rPr>
          <w:rFonts w:ascii="Arial" w:eastAsia="Times New Roman" w:hAnsi="Arial" w:cs="Arial"/>
          <w:b/>
          <w:lang w:val="en-US" w:eastAsia="es-ES"/>
        </w:rPr>
        <w:t xml:space="preserve">), </w:t>
      </w:r>
      <w:r w:rsidRPr="0039625D">
        <w:rPr>
          <w:rFonts w:ascii="Arial" w:eastAsia="Times New Roman" w:hAnsi="Arial" w:cs="Arial"/>
          <w:b/>
          <w:i/>
          <w:iCs/>
          <w:lang w:val="en-US" w:eastAsia="es-ES"/>
        </w:rPr>
        <w:t>Stanford Encyclopedia of Ph</w:t>
      </w:r>
      <w:r w:rsidRPr="0039625D">
        <w:rPr>
          <w:rFonts w:ascii="Arial" w:eastAsia="Times New Roman" w:hAnsi="Arial" w:cs="Arial"/>
          <w:b/>
          <w:i/>
          <w:iCs/>
          <w:lang w:val="en-US" w:eastAsia="es-ES"/>
        </w:rPr>
        <w:t>i</w:t>
      </w:r>
      <w:r w:rsidRPr="0039625D">
        <w:rPr>
          <w:rFonts w:ascii="Arial" w:eastAsia="Times New Roman" w:hAnsi="Arial" w:cs="Arial"/>
          <w:b/>
          <w:i/>
          <w:iCs/>
          <w:lang w:val="en-US" w:eastAsia="es-ES"/>
        </w:rPr>
        <w:t>losophy</w:t>
      </w:r>
      <w:r w:rsidRPr="0039625D">
        <w:rPr>
          <w:rFonts w:ascii="Arial" w:eastAsia="Times New Roman" w:hAnsi="Arial" w:cs="Arial"/>
          <w:b/>
          <w:lang w:val="en-US" w:eastAsia="es-ES"/>
        </w:rPr>
        <w:t xml:space="preserve"> (Winter 2009 Edition), </w:t>
      </w:r>
      <w:hyperlink r:id="rId406" w:history="1">
        <w:r w:rsidRPr="0039625D">
          <w:rPr>
            <w:rFonts w:ascii="Arial" w:eastAsia="Times New Roman" w:hAnsi="Arial" w:cs="Arial"/>
            <w:b/>
            <w:lang w:val="en-US" w:eastAsia="es-ES"/>
          </w:rPr>
          <w:t>http://plato.stanford.edu/archives/win2009/entries/aristotle/</w:t>
        </w:r>
      </w:hyperlink>
      <w:r w:rsidRPr="0039625D">
        <w:rPr>
          <w:rFonts w:ascii="Arial" w:eastAsia="Times New Roman" w:hAnsi="Arial" w:cs="Arial"/>
          <w:b/>
          <w:vanish/>
          <w:lang w:val="en-US" w:eastAsia="es-ES"/>
        </w:rPr>
        <w:t xml:space="preserve"> </w:t>
      </w:r>
      <w:r w:rsidRPr="0039625D">
        <w:rPr>
          <w:rFonts w:ascii="Arial" w:eastAsia="Times New Roman" w:hAnsi="Arial" w:cs="Arial"/>
          <w:b/>
          <w:lang w:val="en-US" w:eastAsia="es-ES"/>
        </w:rPr>
        <w:t>.</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hyperlink r:id="rId407" w:anchor="cite_ref-9" w:history="1">
        <w:r w:rsidRPr="0039625D">
          <w:rPr>
            <w:rFonts w:ascii="Arial" w:eastAsia="Times New Roman" w:hAnsi="Arial" w:cs="Arial"/>
            <w:b/>
            <w:lang w:eastAsia="es-ES"/>
          </w:rPr>
          <w:t>↑</w:t>
        </w:r>
      </w:hyperlink>
      <w:r w:rsidRPr="0039625D">
        <w:rPr>
          <w:rFonts w:ascii="Arial" w:eastAsia="Times New Roman" w:hAnsi="Arial" w:cs="Arial"/>
          <w:b/>
          <w:lang w:eastAsia="es-ES"/>
        </w:rPr>
        <w:t xml:space="preserve"> Algunos comentaristas como </w:t>
      </w:r>
      <w:hyperlink r:id="rId408" w:tooltip="Alejandro de Afrodisias" w:history="1">
        <w:r w:rsidRPr="0039625D">
          <w:rPr>
            <w:rFonts w:ascii="Arial" w:eastAsia="Times New Roman" w:hAnsi="Arial" w:cs="Arial"/>
            <w:b/>
            <w:lang w:eastAsia="es-ES"/>
          </w:rPr>
          <w:t xml:space="preserve">Alejandro de </w:t>
        </w:r>
        <w:proofErr w:type="spellStart"/>
        <w:r w:rsidRPr="0039625D">
          <w:rPr>
            <w:rFonts w:ascii="Arial" w:eastAsia="Times New Roman" w:hAnsi="Arial" w:cs="Arial"/>
            <w:b/>
            <w:lang w:eastAsia="es-ES"/>
          </w:rPr>
          <w:t>Afrodisias</w:t>
        </w:r>
        <w:proofErr w:type="spellEnd"/>
      </w:hyperlink>
      <w:r w:rsidRPr="0039625D">
        <w:rPr>
          <w:rFonts w:ascii="Arial" w:eastAsia="Times New Roman" w:hAnsi="Arial" w:cs="Arial"/>
          <w:b/>
          <w:lang w:eastAsia="es-ES"/>
        </w:rPr>
        <w:t xml:space="preserve"> y </w:t>
      </w:r>
      <w:hyperlink r:id="rId409" w:tooltip="Averroes" w:history="1">
        <w:proofErr w:type="spellStart"/>
        <w:r w:rsidRPr="0039625D">
          <w:rPr>
            <w:rFonts w:ascii="Arial" w:eastAsia="Times New Roman" w:hAnsi="Arial" w:cs="Arial"/>
            <w:b/>
            <w:lang w:eastAsia="es-ES"/>
          </w:rPr>
          <w:t>Averroes</w:t>
        </w:r>
        <w:proofErr w:type="spellEnd"/>
      </w:hyperlink>
      <w:r w:rsidRPr="0039625D">
        <w:rPr>
          <w:rFonts w:ascii="Arial" w:eastAsia="Times New Roman" w:hAnsi="Arial" w:cs="Arial"/>
          <w:b/>
          <w:lang w:eastAsia="es-ES"/>
        </w:rPr>
        <w:t xml:space="preserve"> pie</w:t>
      </w:r>
      <w:r w:rsidRPr="0039625D">
        <w:rPr>
          <w:rFonts w:ascii="Arial" w:eastAsia="Times New Roman" w:hAnsi="Arial" w:cs="Arial"/>
          <w:b/>
          <w:lang w:eastAsia="es-ES"/>
        </w:rPr>
        <w:t>n</w:t>
      </w:r>
      <w:r w:rsidRPr="0039625D">
        <w:rPr>
          <w:rFonts w:ascii="Arial" w:eastAsia="Times New Roman" w:hAnsi="Arial" w:cs="Arial"/>
          <w:b/>
          <w:lang w:eastAsia="es-ES"/>
        </w:rPr>
        <w:t xml:space="preserve">san que Dios tiene un conocimiento de las formas generales de los seres sublunares; además, es Providente. Otros autores, como </w:t>
      </w:r>
      <w:hyperlink r:id="rId410" w:tooltip="William David Ross" w:history="1">
        <w:r w:rsidRPr="0039625D">
          <w:rPr>
            <w:rFonts w:ascii="Arial" w:eastAsia="Times New Roman" w:hAnsi="Arial" w:cs="Arial"/>
            <w:b/>
            <w:lang w:eastAsia="es-ES"/>
          </w:rPr>
          <w:t>William David Ross</w:t>
        </w:r>
      </w:hyperlink>
      <w:r w:rsidRPr="0039625D">
        <w:rPr>
          <w:rFonts w:ascii="Arial" w:eastAsia="Times New Roman" w:hAnsi="Arial" w:cs="Arial"/>
          <w:b/>
          <w:lang w:eastAsia="es-ES"/>
        </w:rPr>
        <w:t xml:space="preserve"> creen que no parece conocer nada más que a Sí mismo. Sin emba</w:t>
      </w:r>
      <w:r w:rsidRPr="0039625D">
        <w:rPr>
          <w:rFonts w:ascii="Arial" w:eastAsia="Times New Roman" w:hAnsi="Arial" w:cs="Arial"/>
          <w:b/>
          <w:lang w:eastAsia="es-ES"/>
        </w:rPr>
        <w:t>r</w:t>
      </w:r>
      <w:r w:rsidRPr="0039625D">
        <w:rPr>
          <w:rFonts w:ascii="Arial" w:eastAsia="Times New Roman" w:hAnsi="Arial" w:cs="Arial"/>
          <w:b/>
          <w:lang w:eastAsia="es-ES"/>
        </w:rPr>
        <w:t xml:space="preserve">go, </w:t>
      </w:r>
      <w:hyperlink r:id="rId411" w:tooltip="Santo Tomás de Aquino" w:history="1">
        <w:r w:rsidRPr="0039625D">
          <w:rPr>
            <w:rFonts w:ascii="Arial" w:eastAsia="Times New Roman" w:hAnsi="Arial" w:cs="Arial"/>
            <w:b/>
            <w:lang w:eastAsia="es-ES"/>
          </w:rPr>
          <w:t>santo Tomás de Aquino</w:t>
        </w:r>
      </w:hyperlink>
      <w:r w:rsidRPr="0039625D">
        <w:rPr>
          <w:rFonts w:ascii="Arial" w:eastAsia="Times New Roman" w:hAnsi="Arial" w:cs="Arial"/>
          <w:b/>
          <w:lang w:eastAsia="es-ES"/>
        </w:rPr>
        <w:t xml:space="preserve"> seguido en esto por </w:t>
      </w:r>
      <w:hyperlink r:id="rId412" w:tooltip="Franz Brentano" w:history="1">
        <w:r w:rsidRPr="0039625D">
          <w:rPr>
            <w:rFonts w:ascii="Arial" w:eastAsia="Times New Roman" w:hAnsi="Arial" w:cs="Arial"/>
            <w:b/>
            <w:lang w:eastAsia="es-ES"/>
          </w:rPr>
          <w:t xml:space="preserve">Franz </w:t>
        </w:r>
        <w:proofErr w:type="spellStart"/>
        <w:r w:rsidRPr="0039625D">
          <w:rPr>
            <w:rFonts w:ascii="Arial" w:eastAsia="Times New Roman" w:hAnsi="Arial" w:cs="Arial"/>
            <w:b/>
            <w:lang w:eastAsia="es-ES"/>
          </w:rPr>
          <w:t>Brentano</w:t>
        </w:r>
        <w:proofErr w:type="spellEnd"/>
      </w:hyperlink>
      <w:r w:rsidRPr="0039625D">
        <w:rPr>
          <w:rFonts w:ascii="Arial" w:eastAsia="Times New Roman" w:hAnsi="Arial" w:cs="Arial"/>
          <w:b/>
          <w:lang w:eastAsia="es-ES"/>
        </w:rPr>
        <w:t xml:space="preserve"> y </w:t>
      </w:r>
      <w:hyperlink r:id="rId413" w:tooltip="Enrico Berti (aún no redactado)" w:history="1">
        <w:r w:rsidRPr="0039625D">
          <w:rPr>
            <w:rFonts w:ascii="Arial" w:eastAsia="Times New Roman" w:hAnsi="Arial" w:cs="Arial"/>
            <w:b/>
            <w:lang w:eastAsia="es-ES"/>
          </w:rPr>
          <w:t>Enrico Berti</w:t>
        </w:r>
      </w:hyperlink>
      <w:r w:rsidRPr="0039625D">
        <w:rPr>
          <w:rFonts w:ascii="Arial" w:eastAsia="Times New Roman" w:hAnsi="Arial" w:cs="Arial"/>
          <w:b/>
          <w:lang w:eastAsia="es-ES"/>
        </w:rPr>
        <w:t xml:space="preserve"> cree que es posible que Dios, a través del conocimiento que tiene de Sí mismo, conozca también todos los demás seres.</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hyperlink r:id="rId414" w:anchor="cite_ref-10" w:history="1">
        <w:r w:rsidRPr="0039625D">
          <w:rPr>
            <w:rFonts w:ascii="Arial" w:eastAsia="Times New Roman" w:hAnsi="Arial" w:cs="Arial"/>
            <w:b/>
            <w:lang w:eastAsia="es-ES"/>
          </w:rPr>
          <w:t>↑</w:t>
        </w:r>
      </w:hyperlink>
      <w:r w:rsidRPr="0039625D">
        <w:rPr>
          <w:rFonts w:ascii="Arial" w:eastAsia="Times New Roman" w:hAnsi="Arial" w:cs="Arial"/>
          <w:b/>
          <w:lang w:eastAsia="es-ES"/>
        </w:rPr>
        <w:t xml:space="preserve"> Aristóteles. </w:t>
      </w:r>
      <w:r w:rsidRPr="0039625D">
        <w:rPr>
          <w:rFonts w:ascii="Arial" w:eastAsia="Times New Roman" w:hAnsi="Arial" w:cs="Arial"/>
          <w:b/>
          <w:i/>
          <w:iCs/>
          <w:lang w:eastAsia="es-ES"/>
        </w:rPr>
        <w:t>Tratados de lógica</w:t>
      </w:r>
      <w:r w:rsidRPr="0039625D">
        <w:rPr>
          <w:rFonts w:ascii="Arial" w:eastAsia="Times New Roman" w:hAnsi="Arial" w:cs="Arial"/>
          <w:b/>
          <w:lang w:eastAsia="es-ES"/>
        </w:rPr>
        <w:t>. Madrid, Gredos, 1994</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hyperlink r:id="rId415" w:anchor="cite_ref-11" w:history="1">
        <w:r w:rsidRPr="0039625D">
          <w:rPr>
            <w:rFonts w:ascii="Arial" w:eastAsia="Times New Roman" w:hAnsi="Arial" w:cs="Arial"/>
            <w:b/>
            <w:lang w:eastAsia="es-ES"/>
          </w:rPr>
          <w:t>↑</w:t>
        </w:r>
      </w:hyperlink>
      <w:r w:rsidRPr="0039625D">
        <w:rPr>
          <w:rFonts w:ascii="Arial" w:eastAsia="Times New Roman" w:hAnsi="Arial" w:cs="Arial"/>
          <w:b/>
          <w:lang w:eastAsia="es-ES"/>
        </w:rPr>
        <w:t xml:space="preserve"> Aristóteles. </w:t>
      </w:r>
      <w:hyperlink r:id="rId416" w:tooltip="Categorías" w:history="1">
        <w:r w:rsidRPr="0039625D">
          <w:rPr>
            <w:rFonts w:ascii="Arial" w:eastAsia="Times New Roman" w:hAnsi="Arial" w:cs="Arial"/>
            <w:b/>
            <w:i/>
            <w:iCs/>
            <w:lang w:eastAsia="es-ES"/>
          </w:rPr>
          <w:t>Categorías</w:t>
        </w:r>
      </w:hyperlink>
      <w:r w:rsidRPr="0039625D">
        <w:rPr>
          <w:rFonts w:ascii="Arial" w:eastAsia="Times New Roman" w:hAnsi="Arial" w:cs="Arial"/>
          <w:b/>
          <w:lang w:eastAsia="es-ES"/>
        </w:rPr>
        <w:t>, 2 a 11ss</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r w:rsidRPr="0039625D">
        <w:rPr>
          <w:rFonts w:ascii="Arial" w:eastAsia="Times New Roman" w:hAnsi="Arial" w:cs="Arial"/>
          <w:b/>
          <w:lang w:eastAsia="es-ES"/>
        </w:rPr>
        <w:t xml:space="preserve">↑ </w:t>
      </w:r>
      <w:hyperlink r:id="rId417" w:anchor="cite_ref-Smith-Prefacio_12-0" w:history="1">
        <w:r w:rsidRPr="0039625D">
          <w:rPr>
            <w:rFonts w:ascii="Arial" w:eastAsia="Times New Roman" w:hAnsi="Arial" w:cs="Arial"/>
            <w:b/>
            <w:bCs/>
            <w:i/>
            <w:iCs/>
            <w:vertAlign w:val="superscript"/>
            <w:lang w:eastAsia="es-ES"/>
          </w:rPr>
          <w:t>a</w:t>
        </w:r>
      </w:hyperlink>
      <w:r w:rsidRPr="0039625D">
        <w:rPr>
          <w:rFonts w:ascii="Arial" w:eastAsia="Times New Roman" w:hAnsi="Arial" w:cs="Arial"/>
          <w:b/>
          <w:lang w:eastAsia="es-ES"/>
        </w:rPr>
        <w:t xml:space="preserve"> </w:t>
      </w:r>
      <w:hyperlink r:id="rId418" w:anchor="cite_ref-Smith-Prefacio_12-1" w:history="1">
        <w:r w:rsidRPr="0039625D">
          <w:rPr>
            <w:rFonts w:ascii="Arial" w:eastAsia="Times New Roman" w:hAnsi="Arial" w:cs="Arial"/>
            <w:b/>
            <w:bCs/>
            <w:i/>
            <w:iCs/>
            <w:vertAlign w:val="superscript"/>
            <w:lang w:eastAsia="es-ES"/>
          </w:rPr>
          <w:t>b</w:t>
        </w:r>
      </w:hyperlink>
      <w:r w:rsidRPr="0039625D">
        <w:rPr>
          <w:rFonts w:ascii="Arial" w:eastAsia="Times New Roman" w:hAnsi="Arial" w:cs="Arial"/>
          <w:b/>
          <w:lang w:eastAsia="es-ES"/>
        </w:rPr>
        <w:t xml:space="preserve"> Véase el primer párrafo del prefacio a Aristóteles (1989). </w:t>
      </w:r>
      <w:r w:rsidRPr="0039625D">
        <w:rPr>
          <w:rFonts w:ascii="Arial" w:eastAsia="Times New Roman" w:hAnsi="Arial" w:cs="Arial"/>
          <w:b/>
          <w:i/>
          <w:iCs/>
          <w:lang w:eastAsia="es-ES"/>
        </w:rPr>
        <w:t xml:space="preserve">Prior </w:t>
      </w:r>
      <w:proofErr w:type="spellStart"/>
      <w:r w:rsidRPr="0039625D">
        <w:rPr>
          <w:rFonts w:ascii="Arial" w:eastAsia="Times New Roman" w:hAnsi="Arial" w:cs="Arial"/>
          <w:b/>
          <w:i/>
          <w:iCs/>
          <w:lang w:eastAsia="es-ES"/>
        </w:rPr>
        <w:t>Anal</w:t>
      </w:r>
      <w:r w:rsidRPr="0039625D">
        <w:rPr>
          <w:rFonts w:ascii="Arial" w:eastAsia="Times New Roman" w:hAnsi="Arial" w:cs="Arial"/>
          <w:b/>
          <w:i/>
          <w:iCs/>
          <w:lang w:eastAsia="es-ES"/>
        </w:rPr>
        <w:t>y</w:t>
      </w:r>
      <w:r w:rsidRPr="0039625D">
        <w:rPr>
          <w:rFonts w:ascii="Arial" w:eastAsia="Times New Roman" w:hAnsi="Arial" w:cs="Arial"/>
          <w:b/>
          <w:i/>
          <w:iCs/>
          <w:lang w:eastAsia="es-ES"/>
        </w:rPr>
        <w:t>tics</w:t>
      </w:r>
      <w:proofErr w:type="spellEnd"/>
      <w:r w:rsidRPr="0039625D">
        <w:rPr>
          <w:rFonts w:ascii="Arial" w:eastAsia="Times New Roman" w:hAnsi="Arial" w:cs="Arial"/>
          <w:b/>
          <w:lang w:eastAsia="es-ES"/>
        </w:rPr>
        <w:t xml:space="preserve">. Traducción, introducción, notas y comentarios por </w:t>
      </w:r>
      <w:proofErr w:type="spellStart"/>
      <w:r w:rsidRPr="0039625D">
        <w:rPr>
          <w:rFonts w:ascii="Arial" w:eastAsia="Times New Roman" w:hAnsi="Arial" w:cs="Arial"/>
          <w:b/>
          <w:lang w:eastAsia="es-ES"/>
        </w:rPr>
        <w:t>Robin</w:t>
      </w:r>
      <w:proofErr w:type="spellEnd"/>
      <w:r w:rsidRPr="0039625D">
        <w:rPr>
          <w:rFonts w:ascii="Arial" w:eastAsia="Times New Roman" w:hAnsi="Arial" w:cs="Arial"/>
          <w:b/>
          <w:lang w:eastAsia="es-ES"/>
        </w:rPr>
        <w:t xml:space="preserve"> Smith. I</w:t>
      </w:r>
      <w:r w:rsidRPr="0039625D">
        <w:rPr>
          <w:rFonts w:ascii="Arial" w:eastAsia="Times New Roman" w:hAnsi="Arial" w:cs="Arial"/>
          <w:b/>
          <w:lang w:eastAsia="es-ES"/>
        </w:rPr>
        <w:t>n</w:t>
      </w:r>
      <w:r w:rsidRPr="0039625D">
        <w:rPr>
          <w:rFonts w:ascii="Arial" w:eastAsia="Times New Roman" w:hAnsi="Arial" w:cs="Arial"/>
          <w:b/>
          <w:lang w:eastAsia="es-ES"/>
        </w:rPr>
        <w:t xml:space="preserve">dianápolis: </w:t>
      </w:r>
      <w:proofErr w:type="spellStart"/>
      <w:r w:rsidRPr="0039625D">
        <w:rPr>
          <w:rFonts w:ascii="Arial" w:eastAsia="Times New Roman" w:hAnsi="Arial" w:cs="Arial"/>
          <w:b/>
          <w:lang w:eastAsia="es-ES"/>
        </w:rPr>
        <w:t>Hackett</w:t>
      </w:r>
      <w:proofErr w:type="spellEnd"/>
      <w:r w:rsidRPr="0039625D">
        <w:rPr>
          <w:rFonts w:ascii="Arial" w:eastAsia="Times New Roman" w:hAnsi="Arial" w:cs="Arial"/>
          <w:b/>
          <w:lang w:eastAsia="es-ES"/>
        </w:rPr>
        <w:t>.</w:t>
      </w:r>
      <w:r w:rsidRPr="0039625D">
        <w:rPr>
          <w:rFonts w:ascii="Arial" w:eastAsia="Times New Roman" w:hAnsi="Arial" w:cs="Arial"/>
          <w:b/>
          <w:vanish/>
          <w:lang w:eastAsia="es-ES"/>
        </w:rPr>
        <w:t xml:space="preserve"> </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val="en-US" w:eastAsia="es-ES"/>
        </w:rPr>
      </w:pPr>
      <w:hyperlink r:id="rId419" w:anchor="cite_ref-13" w:history="1">
        <w:r w:rsidRPr="0039625D">
          <w:rPr>
            <w:rFonts w:ascii="Arial" w:eastAsia="Times New Roman" w:hAnsi="Arial" w:cs="Arial"/>
            <w:b/>
            <w:lang w:val="en-US" w:eastAsia="es-ES"/>
          </w:rPr>
          <w:t>↑</w:t>
        </w:r>
      </w:hyperlink>
      <w:r w:rsidRPr="0039625D">
        <w:rPr>
          <w:rFonts w:ascii="Arial" w:eastAsia="Times New Roman" w:hAnsi="Arial" w:cs="Arial"/>
          <w:b/>
          <w:lang w:val="en-US" w:eastAsia="es-ES"/>
        </w:rPr>
        <w:t xml:space="preserve"> </w:t>
      </w:r>
      <w:proofErr w:type="spellStart"/>
      <w:r w:rsidRPr="0039625D">
        <w:rPr>
          <w:rFonts w:ascii="Arial" w:eastAsia="Times New Roman" w:hAnsi="Arial" w:cs="Arial"/>
          <w:b/>
          <w:lang w:val="en-US" w:eastAsia="es-ES"/>
        </w:rPr>
        <w:t>Véase</w:t>
      </w:r>
      <w:proofErr w:type="spellEnd"/>
      <w:r w:rsidRPr="0039625D">
        <w:rPr>
          <w:rFonts w:ascii="Arial" w:eastAsia="Times New Roman" w:hAnsi="Arial" w:cs="Arial"/>
          <w:b/>
          <w:lang w:val="en-US" w:eastAsia="es-ES"/>
        </w:rPr>
        <w:t xml:space="preserve"> la </w:t>
      </w:r>
      <w:proofErr w:type="spellStart"/>
      <w:r w:rsidRPr="0039625D">
        <w:rPr>
          <w:rFonts w:ascii="Arial" w:eastAsia="Times New Roman" w:hAnsi="Arial" w:cs="Arial"/>
          <w:b/>
          <w:lang w:val="en-US" w:eastAsia="es-ES"/>
        </w:rPr>
        <w:t>sección</w:t>
      </w:r>
      <w:proofErr w:type="spellEnd"/>
      <w:r w:rsidRPr="0039625D">
        <w:rPr>
          <w:rFonts w:ascii="Arial" w:eastAsia="Times New Roman" w:hAnsi="Arial" w:cs="Arial"/>
          <w:b/>
          <w:lang w:val="en-US" w:eastAsia="es-ES"/>
        </w:rPr>
        <w:t xml:space="preserve"> «The Subject of Logic: Syllogisms» en Smith, Robin, «</w:t>
      </w:r>
      <w:hyperlink r:id="rId420" w:history="1">
        <w:r w:rsidRPr="0039625D">
          <w:rPr>
            <w:rFonts w:ascii="Arial" w:eastAsia="Times New Roman" w:hAnsi="Arial" w:cs="Arial"/>
            <w:b/>
            <w:lang w:val="en-US" w:eastAsia="es-ES"/>
          </w:rPr>
          <w:t>Aristotle's Logic</w:t>
        </w:r>
      </w:hyperlink>
      <w:r w:rsidRPr="0039625D">
        <w:rPr>
          <w:rFonts w:ascii="Arial" w:eastAsia="Times New Roman" w:hAnsi="Arial" w:cs="Arial"/>
          <w:b/>
          <w:lang w:val="en-US" w:eastAsia="es-ES"/>
        </w:rPr>
        <w:t xml:space="preserve">», en Edward N. </w:t>
      </w:r>
      <w:proofErr w:type="spellStart"/>
      <w:r w:rsidRPr="0039625D">
        <w:rPr>
          <w:rFonts w:ascii="Arial" w:eastAsia="Times New Roman" w:hAnsi="Arial" w:cs="Arial"/>
          <w:b/>
          <w:lang w:val="en-US" w:eastAsia="es-ES"/>
        </w:rPr>
        <w:t>Zalta</w:t>
      </w:r>
      <w:proofErr w:type="spellEnd"/>
      <w:r w:rsidRPr="0039625D">
        <w:rPr>
          <w:rFonts w:ascii="Arial" w:eastAsia="Times New Roman" w:hAnsi="Arial" w:cs="Arial"/>
          <w:b/>
          <w:lang w:val="en-US" w:eastAsia="es-ES"/>
        </w:rPr>
        <w:t xml:space="preserve"> (en </w:t>
      </w:r>
      <w:proofErr w:type="spellStart"/>
      <w:r w:rsidRPr="0039625D">
        <w:rPr>
          <w:rFonts w:ascii="Arial" w:eastAsia="Times New Roman" w:hAnsi="Arial" w:cs="Arial"/>
          <w:b/>
          <w:lang w:val="en-US" w:eastAsia="es-ES"/>
        </w:rPr>
        <w:t>inglés</w:t>
      </w:r>
      <w:proofErr w:type="spellEnd"/>
      <w:r w:rsidRPr="0039625D">
        <w:rPr>
          <w:rFonts w:ascii="Arial" w:eastAsia="Times New Roman" w:hAnsi="Arial" w:cs="Arial"/>
          <w:b/>
          <w:lang w:val="en-US" w:eastAsia="es-ES"/>
        </w:rPr>
        <w:t xml:space="preserve">), </w:t>
      </w:r>
      <w:r w:rsidRPr="0039625D">
        <w:rPr>
          <w:rFonts w:ascii="Arial" w:eastAsia="Times New Roman" w:hAnsi="Arial" w:cs="Arial"/>
          <w:b/>
          <w:i/>
          <w:iCs/>
          <w:lang w:val="en-US" w:eastAsia="es-ES"/>
        </w:rPr>
        <w:t>Stanford Encyclopedia of Philosophy</w:t>
      </w:r>
      <w:r w:rsidRPr="0039625D">
        <w:rPr>
          <w:rFonts w:ascii="Arial" w:eastAsia="Times New Roman" w:hAnsi="Arial" w:cs="Arial"/>
          <w:b/>
          <w:lang w:val="en-US" w:eastAsia="es-ES"/>
        </w:rPr>
        <w:t xml:space="preserve"> (Winter 2009 Edition), </w:t>
      </w:r>
      <w:hyperlink r:id="rId421" w:history="1">
        <w:r w:rsidRPr="0039625D">
          <w:rPr>
            <w:rFonts w:ascii="Arial" w:eastAsia="Times New Roman" w:hAnsi="Arial" w:cs="Arial"/>
            <w:b/>
            <w:lang w:val="en-US" w:eastAsia="es-ES"/>
          </w:rPr>
          <w:t>http://plato.stanford.edu/archives/spr2009/entries/aristotle-logic/</w:t>
        </w:r>
      </w:hyperlink>
      <w:r w:rsidRPr="0039625D">
        <w:rPr>
          <w:rFonts w:ascii="Arial" w:eastAsia="Times New Roman" w:hAnsi="Arial" w:cs="Arial"/>
          <w:b/>
          <w:vanish/>
          <w:lang w:val="en-US" w:eastAsia="es-ES"/>
        </w:rPr>
        <w:t xml:space="preserve"> </w:t>
      </w:r>
      <w:r w:rsidRPr="0039625D">
        <w:rPr>
          <w:rFonts w:ascii="Arial" w:eastAsia="Times New Roman" w:hAnsi="Arial" w:cs="Arial"/>
          <w:b/>
          <w:lang w:val="en-US" w:eastAsia="es-ES"/>
        </w:rPr>
        <w:t>.</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hyperlink r:id="rId422" w:anchor="cite_ref-14" w:history="1">
        <w:r w:rsidRPr="0039625D">
          <w:rPr>
            <w:rFonts w:ascii="Arial" w:eastAsia="Times New Roman" w:hAnsi="Arial" w:cs="Arial"/>
            <w:b/>
            <w:lang w:eastAsia="es-ES"/>
          </w:rPr>
          <w:t>↑</w:t>
        </w:r>
      </w:hyperlink>
      <w:r w:rsidRPr="0039625D">
        <w:rPr>
          <w:rFonts w:ascii="Arial" w:eastAsia="Times New Roman" w:hAnsi="Arial" w:cs="Arial"/>
          <w:b/>
          <w:lang w:eastAsia="es-ES"/>
        </w:rPr>
        <w:t xml:space="preserve"> </w:t>
      </w:r>
      <w:hyperlink r:id="rId423" w:tooltip="Primeros analíticos" w:history="1">
        <w:r w:rsidRPr="0039625D">
          <w:rPr>
            <w:rFonts w:ascii="Arial" w:eastAsia="Times New Roman" w:hAnsi="Arial" w:cs="Arial"/>
            <w:b/>
            <w:lang w:eastAsia="es-ES"/>
          </w:rPr>
          <w:t>Primeros analíticos</w:t>
        </w:r>
      </w:hyperlink>
      <w:r w:rsidRPr="0039625D">
        <w:rPr>
          <w:rFonts w:ascii="Arial" w:eastAsia="Times New Roman" w:hAnsi="Arial" w:cs="Arial"/>
          <w:b/>
          <w:lang w:eastAsia="es-ES"/>
        </w:rPr>
        <w:t>, 24b 20.</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val="en-US" w:eastAsia="es-ES"/>
        </w:rPr>
      </w:pPr>
      <w:hyperlink r:id="rId424" w:anchor="cite_ref-15" w:history="1">
        <w:r w:rsidRPr="0039625D">
          <w:rPr>
            <w:rFonts w:ascii="Arial" w:eastAsia="Times New Roman" w:hAnsi="Arial" w:cs="Arial"/>
            <w:b/>
            <w:lang w:val="en-US" w:eastAsia="es-ES"/>
          </w:rPr>
          <w:t>↑</w:t>
        </w:r>
      </w:hyperlink>
      <w:r w:rsidRPr="0039625D">
        <w:rPr>
          <w:rFonts w:ascii="Arial" w:eastAsia="Times New Roman" w:hAnsi="Arial" w:cs="Arial"/>
          <w:b/>
          <w:lang w:val="en-US" w:eastAsia="es-ES"/>
        </w:rPr>
        <w:t xml:space="preserve"> </w:t>
      </w:r>
      <w:proofErr w:type="spellStart"/>
      <w:r w:rsidRPr="0039625D">
        <w:rPr>
          <w:rFonts w:ascii="Arial" w:eastAsia="Times New Roman" w:hAnsi="Arial" w:cs="Arial"/>
          <w:b/>
          <w:lang w:val="en-US" w:eastAsia="es-ES"/>
        </w:rPr>
        <w:t>Véase</w:t>
      </w:r>
      <w:proofErr w:type="spellEnd"/>
      <w:r w:rsidRPr="0039625D">
        <w:rPr>
          <w:rFonts w:ascii="Arial" w:eastAsia="Times New Roman" w:hAnsi="Arial" w:cs="Arial"/>
          <w:b/>
          <w:lang w:val="en-US" w:eastAsia="es-ES"/>
        </w:rPr>
        <w:t xml:space="preserve"> la </w:t>
      </w:r>
      <w:proofErr w:type="spellStart"/>
      <w:r w:rsidRPr="0039625D">
        <w:rPr>
          <w:rFonts w:ascii="Arial" w:eastAsia="Times New Roman" w:hAnsi="Arial" w:cs="Arial"/>
          <w:b/>
          <w:lang w:val="en-US" w:eastAsia="es-ES"/>
        </w:rPr>
        <w:t>sección</w:t>
      </w:r>
      <w:proofErr w:type="spellEnd"/>
      <w:r w:rsidRPr="0039625D">
        <w:rPr>
          <w:rFonts w:ascii="Arial" w:eastAsia="Times New Roman" w:hAnsi="Arial" w:cs="Arial"/>
          <w:b/>
          <w:lang w:val="en-US" w:eastAsia="es-ES"/>
        </w:rPr>
        <w:t xml:space="preserve"> «Aristotelian Deductions and Modern Valid Arg</w:t>
      </w:r>
      <w:r w:rsidRPr="0039625D">
        <w:rPr>
          <w:rFonts w:ascii="Arial" w:eastAsia="Times New Roman" w:hAnsi="Arial" w:cs="Arial"/>
          <w:b/>
          <w:lang w:val="en-US" w:eastAsia="es-ES"/>
        </w:rPr>
        <w:t>u</w:t>
      </w:r>
      <w:r w:rsidRPr="0039625D">
        <w:rPr>
          <w:rFonts w:ascii="Arial" w:eastAsia="Times New Roman" w:hAnsi="Arial" w:cs="Arial"/>
          <w:b/>
          <w:lang w:val="en-US" w:eastAsia="es-ES"/>
        </w:rPr>
        <w:t>ments» en Smith, Robin, «</w:t>
      </w:r>
      <w:hyperlink r:id="rId425" w:history="1">
        <w:r w:rsidRPr="0039625D">
          <w:rPr>
            <w:rFonts w:ascii="Arial" w:eastAsia="Times New Roman" w:hAnsi="Arial" w:cs="Arial"/>
            <w:b/>
            <w:lang w:val="en-US" w:eastAsia="es-ES"/>
          </w:rPr>
          <w:t>Aristotle's Logic</w:t>
        </w:r>
      </w:hyperlink>
      <w:r w:rsidRPr="0039625D">
        <w:rPr>
          <w:rFonts w:ascii="Arial" w:eastAsia="Times New Roman" w:hAnsi="Arial" w:cs="Arial"/>
          <w:b/>
          <w:lang w:val="en-US" w:eastAsia="es-ES"/>
        </w:rPr>
        <w:t xml:space="preserve">», en Edward N. </w:t>
      </w:r>
      <w:proofErr w:type="spellStart"/>
      <w:r w:rsidRPr="0039625D">
        <w:rPr>
          <w:rFonts w:ascii="Arial" w:eastAsia="Times New Roman" w:hAnsi="Arial" w:cs="Arial"/>
          <w:b/>
          <w:lang w:val="en-US" w:eastAsia="es-ES"/>
        </w:rPr>
        <w:t>Zalta</w:t>
      </w:r>
      <w:proofErr w:type="spellEnd"/>
      <w:r w:rsidRPr="0039625D">
        <w:rPr>
          <w:rFonts w:ascii="Arial" w:eastAsia="Times New Roman" w:hAnsi="Arial" w:cs="Arial"/>
          <w:b/>
          <w:lang w:val="en-US" w:eastAsia="es-ES"/>
        </w:rPr>
        <w:t xml:space="preserve"> (en </w:t>
      </w:r>
      <w:proofErr w:type="spellStart"/>
      <w:r w:rsidRPr="0039625D">
        <w:rPr>
          <w:rFonts w:ascii="Arial" w:eastAsia="Times New Roman" w:hAnsi="Arial" w:cs="Arial"/>
          <w:b/>
          <w:lang w:val="en-US" w:eastAsia="es-ES"/>
        </w:rPr>
        <w:t>inglés</w:t>
      </w:r>
      <w:proofErr w:type="spellEnd"/>
      <w:r w:rsidRPr="0039625D">
        <w:rPr>
          <w:rFonts w:ascii="Arial" w:eastAsia="Times New Roman" w:hAnsi="Arial" w:cs="Arial"/>
          <w:b/>
          <w:lang w:val="en-US" w:eastAsia="es-ES"/>
        </w:rPr>
        <w:t xml:space="preserve">), </w:t>
      </w:r>
      <w:r w:rsidRPr="0039625D">
        <w:rPr>
          <w:rFonts w:ascii="Arial" w:eastAsia="Times New Roman" w:hAnsi="Arial" w:cs="Arial"/>
          <w:b/>
          <w:i/>
          <w:iCs/>
          <w:lang w:val="en-US" w:eastAsia="es-ES"/>
        </w:rPr>
        <w:t>Stanford Encyclopedia of Philosophy</w:t>
      </w:r>
      <w:r w:rsidRPr="0039625D">
        <w:rPr>
          <w:rFonts w:ascii="Arial" w:eastAsia="Times New Roman" w:hAnsi="Arial" w:cs="Arial"/>
          <w:b/>
          <w:lang w:val="en-US" w:eastAsia="es-ES"/>
        </w:rPr>
        <w:t xml:space="preserve"> (Winter 2009 Edition), </w:t>
      </w:r>
      <w:hyperlink r:id="rId426" w:history="1">
        <w:r w:rsidRPr="0039625D">
          <w:rPr>
            <w:rFonts w:ascii="Arial" w:eastAsia="Times New Roman" w:hAnsi="Arial" w:cs="Arial"/>
            <w:b/>
            <w:lang w:val="en-US" w:eastAsia="es-ES"/>
          </w:rPr>
          <w:t>http://plato.stanford.edu/archives/spr2009/entries/aristotle-logic/</w:t>
        </w:r>
      </w:hyperlink>
      <w:r w:rsidRPr="0039625D">
        <w:rPr>
          <w:rFonts w:ascii="Arial" w:eastAsia="Times New Roman" w:hAnsi="Arial" w:cs="Arial"/>
          <w:b/>
          <w:vanish/>
          <w:lang w:val="en-US" w:eastAsia="es-ES"/>
        </w:rPr>
        <w:t xml:space="preserve"> </w:t>
      </w:r>
      <w:r w:rsidRPr="0039625D">
        <w:rPr>
          <w:rFonts w:ascii="Arial" w:eastAsia="Times New Roman" w:hAnsi="Arial" w:cs="Arial"/>
          <w:b/>
          <w:lang w:val="en-US" w:eastAsia="es-ES"/>
        </w:rPr>
        <w:t>.</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val="en-US" w:eastAsia="es-ES"/>
        </w:rPr>
      </w:pPr>
      <w:r w:rsidRPr="0039625D">
        <w:rPr>
          <w:rFonts w:ascii="Arial" w:eastAsia="Times New Roman" w:hAnsi="Arial" w:cs="Arial"/>
          <w:b/>
          <w:lang w:val="en-US" w:eastAsia="es-ES"/>
        </w:rPr>
        <w:lastRenderedPageBreak/>
        <w:t xml:space="preserve">↑ </w:t>
      </w:r>
      <w:hyperlink r:id="rId427" w:anchor="cite_ref-Syllogistic_16-0" w:history="1">
        <w:r w:rsidRPr="0039625D">
          <w:rPr>
            <w:rFonts w:ascii="Arial" w:eastAsia="Times New Roman" w:hAnsi="Arial" w:cs="Arial"/>
            <w:b/>
            <w:bCs/>
            <w:i/>
            <w:iCs/>
            <w:vertAlign w:val="superscript"/>
            <w:lang w:val="en-US" w:eastAsia="es-ES"/>
          </w:rPr>
          <w:t>a</w:t>
        </w:r>
      </w:hyperlink>
      <w:r w:rsidRPr="0039625D">
        <w:rPr>
          <w:rFonts w:ascii="Arial" w:eastAsia="Times New Roman" w:hAnsi="Arial" w:cs="Arial"/>
          <w:b/>
          <w:lang w:val="en-US" w:eastAsia="es-ES"/>
        </w:rPr>
        <w:t xml:space="preserve"> </w:t>
      </w:r>
      <w:hyperlink r:id="rId428" w:anchor="cite_ref-Syllogistic_16-1" w:history="1">
        <w:r w:rsidRPr="0039625D">
          <w:rPr>
            <w:rFonts w:ascii="Arial" w:eastAsia="Times New Roman" w:hAnsi="Arial" w:cs="Arial"/>
            <w:b/>
            <w:bCs/>
            <w:i/>
            <w:iCs/>
            <w:vertAlign w:val="superscript"/>
            <w:lang w:val="en-US" w:eastAsia="es-ES"/>
          </w:rPr>
          <w:t>b</w:t>
        </w:r>
      </w:hyperlink>
      <w:r w:rsidRPr="0039625D">
        <w:rPr>
          <w:rFonts w:ascii="Arial" w:eastAsia="Times New Roman" w:hAnsi="Arial" w:cs="Arial"/>
          <w:b/>
          <w:lang w:val="en-US" w:eastAsia="es-ES"/>
        </w:rPr>
        <w:t xml:space="preserve"> </w:t>
      </w:r>
      <w:hyperlink r:id="rId429" w:anchor="cite_ref-Syllogistic_16-2" w:history="1">
        <w:r w:rsidRPr="0039625D">
          <w:rPr>
            <w:rFonts w:ascii="Arial" w:eastAsia="Times New Roman" w:hAnsi="Arial" w:cs="Arial"/>
            <w:b/>
            <w:bCs/>
            <w:i/>
            <w:iCs/>
            <w:vertAlign w:val="superscript"/>
            <w:lang w:val="en-US" w:eastAsia="es-ES"/>
          </w:rPr>
          <w:t>c</w:t>
        </w:r>
      </w:hyperlink>
      <w:r w:rsidRPr="0039625D">
        <w:rPr>
          <w:rFonts w:ascii="Arial" w:eastAsia="Times New Roman" w:hAnsi="Arial" w:cs="Arial"/>
          <w:b/>
          <w:lang w:val="en-US" w:eastAsia="es-ES"/>
        </w:rPr>
        <w:t xml:space="preserve"> </w:t>
      </w:r>
      <w:proofErr w:type="spellStart"/>
      <w:r w:rsidRPr="0039625D">
        <w:rPr>
          <w:rFonts w:ascii="Arial" w:eastAsia="Times New Roman" w:hAnsi="Arial" w:cs="Arial"/>
          <w:b/>
          <w:lang w:val="en-US" w:eastAsia="es-ES"/>
        </w:rPr>
        <w:t>Véase</w:t>
      </w:r>
      <w:proofErr w:type="spellEnd"/>
      <w:r w:rsidRPr="0039625D">
        <w:rPr>
          <w:rFonts w:ascii="Arial" w:eastAsia="Times New Roman" w:hAnsi="Arial" w:cs="Arial"/>
          <w:b/>
          <w:lang w:val="en-US" w:eastAsia="es-ES"/>
        </w:rPr>
        <w:t xml:space="preserve"> la </w:t>
      </w:r>
      <w:proofErr w:type="spellStart"/>
      <w:r w:rsidRPr="0039625D">
        <w:rPr>
          <w:rFonts w:ascii="Arial" w:eastAsia="Times New Roman" w:hAnsi="Arial" w:cs="Arial"/>
          <w:b/>
          <w:lang w:val="en-US" w:eastAsia="es-ES"/>
        </w:rPr>
        <w:t>sección</w:t>
      </w:r>
      <w:proofErr w:type="spellEnd"/>
      <w:r w:rsidRPr="0039625D">
        <w:rPr>
          <w:rFonts w:ascii="Arial" w:eastAsia="Times New Roman" w:hAnsi="Arial" w:cs="Arial"/>
          <w:b/>
          <w:lang w:val="en-US" w:eastAsia="es-ES"/>
        </w:rPr>
        <w:t xml:space="preserve"> «The Syllogistic» en Smith, Robin, «</w:t>
      </w:r>
      <w:hyperlink r:id="rId430" w:history="1">
        <w:r w:rsidRPr="0039625D">
          <w:rPr>
            <w:rFonts w:ascii="Arial" w:eastAsia="Times New Roman" w:hAnsi="Arial" w:cs="Arial"/>
            <w:b/>
            <w:lang w:val="en-US" w:eastAsia="es-ES"/>
          </w:rPr>
          <w:t>Aristotle's Logic</w:t>
        </w:r>
      </w:hyperlink>
      <w:r w:rsidRPr="0039625D">
        <w:rPr>
          <w:rFonts w:ascii="Arial" w:eastAsia="Times New Roman" w:hAnsi="Arial" w:cs="Arial"/>
          <w:b/>
          <w:lang w:val="en-US" w:eastAsia="es-ES"/>
        </w:rPr>
        <w:t xml:space="preserve">», en Edward N. </w:t>
      </w:r>
      <w:proofErr w:type="spellStart"/>
      <w:r w:rsidRPr="0039625D">
        <w:rPr>
          <w:rFonts w:ascii="Arial" w:eastAsia="Times New Roman" w:hAnsi="Arial" w:cs="Arial"/>
          <w:b/>
          <w:lang w:val="en-US" w:eastAsia="es-ES"/>
        </w:rPr>
        <w:t>Zalta</w:t>
      </w:r>
      <w:proofErr w:type="spellEnd"/>
      <w:r w:rsidRPr="0039625D">
        <w:rPr>
          <w:rFonts w:ascii="Arial" w:eastAsia="Times New Roman" w:hAnsi="Arial" w:cs="Arial"/>
          <w:b/>
          <w:lang w:val="en-US" w:eastAsia="es-ES"/>
        </w:rPr>
        <w:t xml:space="preserve"> (en </w:t>
      </w:r>
      <w:proofErr w:type="spellStart"/>
      <w:r w:rsidRPr="0039625D">
        <w:rPr>
          <w:rFonts w:ascii="Arial" w:eastAsia="Times New Roman" w:hAnsi="Arial" w:cs="Arial"/>
          <w:b/>
          <w:lang w:val="en-US" w:eastAsia="es-ES"/>
        </w:rPr>
        <w:t>inglés</w:t>
      </w:r>
      <w:proofErr w:type="spellEnd"/>
      <w:r w:rsidRPr="0039625D">
        <w:rPr>
          <w:rFonts w:ascii="Arial" w:eastAsia="Times New Roman" w:hAnsi="Arial" w:cs="Arial"/>
          <w:b/>
          <w:lang w:val="en-US" w:eastAsia="es-ES"/>
        </w:rPr>
        <w:t xml:space="preserve">), </w:t>
      </w:r>
      <w:r w:rsidRPr="0039625D">
        <w:rPr>
          <w:rFonts w:ascii="Arial" w:eastAsia="Times New Roman" w:hAnsi="Arial" w:cs="Arial"/>
          <w:b/>
          <w:i/>
          <w:iCs/>
          <w:lang w:val="en-US" w:eastAsia="es-ES"/>
        </w:rPr>
        <w:t>Stanford Encyclopedia of Philos</w:t>
      </w:r>
      <w:r w:rsidRPr="0039625D">
        <w:rPr>
          <w:rFonts w:ascii="Arial" w:eastAsia="Times New Roman" w:hAnsi="Arial" w:cs="Arial"/>
          <w:b/>
          <w:i/>
          <w:iCs/>
          <w:lang w:val="en-US" w:eastAsia="es-ES"/>
        </w:rPr>
        <w:t>o</w:t>
      </w:r>
      <w:r w:rsidRPr="0039625D">
        <w:rPr>
          <w:rFonts w:ascii="Arial" w:eastAsia="Times New Roman" w:hAnsi="Arial" w:cs="Arial"/>
          <w:b/>
          <w:i/>
          <w:iCs/>
          <w:lang w:val="en-US" w:eastAsia="es-ES"/>
        </w:rPr>
        <w:t>phy</w:t>
      </w:r>
      <w:r w:rsidRPr="0039625D">
        <w:rPr>
          <w:rFonts w:ascii="Arial" w:eastAsia="Times New Roman" w:hAnsi="Arial" w:cs="Arial"/>
          <w:b/>
          <w:lang w:val="en-US" w:eastAsia="es-ES"/>
        </w:rPr>
        <w:t xml:space="preserve"> (Winter 2009 Edition), </w:t>
      </w:r>
      <w:hyperlink r:id="rId431" w:history="1">
        <w:r w:rsidRPr="0039625D">
          <w:rPr>
            <w:rFonts w:ascii="Arial" w:eastAsia="Times New Roman" w:hAnsi="Arial" w:cs="Arial"/>
            <w:b/>
            <w:lang w:val="en-US" w:eastAsia="es-ES"/>
          </w:rPr>
          <w:t>http://plato.stanford.edu/archives/spr2009/entries/aristotle-logic/</w:t>
        </w:r>
      </w:hyperlink>
      <w:r w:rsidRPr="0039625D">
        <w:rPr>
          <w:rFonts w:ascii="Arial" w:eastAsia="Times New Roman" w:hAnsi="Arial" w:cs="Arial"/>
          <w:b/>
          <w:vanish/>
          <w:lang w:val="en-US" w:eastAsia="es-ES"/>
        </w:rPr>
        <w:t xml:space="preserve"> </w:t>
      </w:r>
      <w:r w:rsidRPr="0039625D">
        <w:rPr>
          <w:rFonts w:ascii="Arial" w:eastAsia="Times New Roman" w:hAnsi="Arial" w:cs="Arial"/>
          <w:b/>
          <w:lang w:val="en-US" w:eastAsia="es-ES"/>
        </w:rPr>
        <w:t>.</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hyperlink r:id="rId432" w:anchor="cite_ref-17" w:history="1">
        <w:r w:rsidRPr="0039625D">
          <w:rPr>
            <w:rFonts w:ascii="Arial" w:eastAsia="Times New Roman" w:hAnsi="Arial" w:cs="Arial"/>
            <w:b/>
            <w:lang w:eastAsia="es-ES"/>
          </w:rPr>
          <w:t>↑</w:t>
        </w:r>
      </w:hyperlink>
      <w:r w:rsidRPr="0039625D">
        <w:rPr>
          <w:rFonts w:ascii="Arial" w:eastAsia="Times New Roman" w:hAnsi="Arial" w:cs="Arial"/>
          <w:b/>
          <w:lang w:eastAsia="es-ES"/>
        </w:rPr>
        <w:t xml:space="preserve"> En los </w:t>
      </w:r>
      <w:r w:rsidRPr="0039625D">
        <w:rPr>
          <w:rFonts w:ascii="Arial" w:eastAsia="Times New Roman" w:hAnsi="Arial" w:cs="Arial"/>
          <w:b/>
          <w:i/>
          <w:iCs/>
          <w:lang w:eastAsia="es-ES"/>
        </w:rPr>
        <w:t>Primeros analíticos</w:t>
      </w:r>
      <w:r w:rsidRPr="0039625D">
        <w:rPr>
          <w:rFonts w:ascii="Arial" w:eastAsia="Times New Roman" w:hAnsi="Arial" w:cs="Arial"/>
          <w:b/>
          <w:lang w:eastAsia="es-ES"/>
        </w:rPr>
        <w:t xml:space="preserve"> véase la parte 4 del libro 1 para la primera f</w:t>
      </w:r>
      <w:r w:rsidRPr="0039625D">
        <w:rPr>
          <w:rFonts w:ascii="Arial" w:eastAsia="Times New Roman" w:hAnsi="Arial" w:cs="Arial"/>
          <w:b/>
          <w:lang w:eastAsia="es-ES"/>
        </w:rPr>
        <w:t>i</w:t>
      </w:r>
      <w:r w:rsidRPr="0039625D">
        <w:rPr>
          <w:rFonts w:ascii="Arial" w:eastAsia="Times New Roman" w:hAnsi="Arial" w:cs="Arial"/>
          <w:b/>
          <w:lang w:eastAsia="es-ES"/>
        </w:rPr>
        <w:t>gura, la parte 5 para la segunda, y la parte 6 para la tercera (</w:t>
      </w:r>
      <w:hyperlink r:id="rId433" w:history="1">
        <w:r w:rsidRPr="0039625D">
          <w:rPr>
            <w:rFonts w:ascii="Arial" w:eastAsia="Times New Roman" w:hAnsi="Arial" w:cs="Arial"/>
            <w:b/>
            <w:lang w:eastAsia="es-ES"/>
          </w:rPr>
          <w:t>versión en inglés</w:t>
        </w:r>
      </w:hyperlink>
      <w:r w:rsidRPr="0039625D">
        <w:rPr>
          <w:rFonts w:ascii="Arial" w:eastAsia="Times New Roman" w:hAnsi="Arial" w:cs="Arial"/>
          <w:b/>
          <w:lang w:eastAsia="es-ES"/>
        </w:rPr>
        <w:t>).</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val="en-US" w:eastAsia="es-ES"/>
        </w:rPr>
      </w:pPr>
      <w:hyperlink r:id="rId434" w:anchor="cite_ref-18" w:history="1">
        <w:r w:rsidRPr="0039625D">
          <w:rPr>
            <w:rFonts w:ascii="Arial" w:eastAsia="Times New Roman" w:hAnsi="Arial" w:cs="Arial"/>
            <w:b/>
            <w:lang w:val="en-US" w:eastAsia="es-ES"/>
          </w:rPr>
          <w:t>↑</w:t>
        </w:r>
      </w:hyperlink>
      <w:r w:rsidRPr="0039625D">
        <w:rPr>
          <w:rFonts w:ascii="Arial" w:eastAsia="Times New Roman" w:hAnsi="Arial" w:cs="Arial"/>
          <w:b/>
          <w:lang w:val="en-US" w:eastAsia="es-ES"/>
        </w:rPr>
        <w:t xml:space="preserve"> Gottlieb, Paula, «</w:t>
      </w:r>
      <w:hyperlink r:id="rId435" w:history="1">
        <w:r w:rsidRPr="0039625D">
          <w:rPr>
            <w:rFonts w:ascii="Arial" w:eastAsia="Times New Roman" w:hAnsi="Arial" w:cs="Arial"/>
            <w:b/>
            <w:lang w:val="en-US" w:eastAsia="es-ES"/>
          </w:rPr>
          <w:t>Aristotle on Non-contradiction</w:t>
        </w:r>
      </w:hyperlink>
      <w:r w:rsidRPr="0039625D">
        <w:rPr>
          <w:rFonts w:ascii="Arial" w:eastAsia="Times New Roman" w:hAnsi="Arial" w:cs="Arial"/>
          <w:b/>
          <w:lang w:val="en-US" w:eastAsia="es-ES"/>
        </w:rPr>
        <w:t xml:space="preserve">», en Edward N. </w:t>
      </w:r>
      <w:proofErr w:type="spellStart"/>
      <w:r w:rsidRPr="0039625D">
        <w:rPr>
          <w:rFonts w:ascii="Arial" w:eastAsia="Times New Roman" w:hAnsi="Arial" w:cs="Arial"/>
          <w:b/>
          <w:lang w:val="en-US" w:eastAsia="es-ES"/>
        </w:rPr>
        <w:t>Zalta</w:t>
      </w:r>
      <w:proofErr w:type="spellEnd"/>
      <w:r w:rsidRPr="0039625D">
        <w:rPr>
          <w:rFonts w:ascii="Arial" w:eastAsia="Times New Roman" w:hAnsi="Arial" w:cs="Arial"/>
          <w:b/>
          <w:lang w:val="en-US" w:eastAsia="es-ES"/>
        </w:rPr>
        <w:t xml:space="preserve"> (en </w:t>
      </w:r>
      <w:proofErr w:type="spellStart"/>
      <w:r w:rsidRPr="0039625D">
        <w:rPr>
          <w:rFonts w:ascii="Arial" w:eastAsia="Times New Roman" w:hAnsi="Arial" w:cs="Arial"/>
          <w:b/>
          <w:lang w:val="en-US" w:eastAsia="es-ES"/>
        </w:rPr>
        <w:t>inglés</w:t>
      </w:r>
      <w:proofErr w:type="spellEnd"/>
      <w:r w:rsidRPr="0039625D">
        <w:rPr>
          <w:rFonts w:ascii="Arial" w:eastAsia="Times New Roman" w:hAnsi="Arial" w:cs="Arial"/>
          <w:b/>
          <w:lang w:val="en-US" w:eastAsia="es-ES"/>
        </w:rPr>
        <w:t xml:space="preserve">), </w:t>
      </w:r>
      <w:r w:rsidRPr="0039625D">
        <w:rPr>
          <w:rFonts w:ascii="Arial" w:eastAsia="Times New Roman" w:hAnsi="Arial" w:cs="Arial"/>
          <w:b/>
          <w:i/>
          <w:iCs/>
          <w:lang w:val="en-US" w:eastAsia="es-ES"/>
        </w:rPr>
        <w:t>Stanford Encyclopedia of Philosophy</w:t>
      </w:r>
      <w:r w:rsidRPr="0039625D">
        <w:rPr>
          <w:rFonts w:ascii="Arial" w:eastAsia="Times New Roman" w:hAnsi="Arial" w:cs="Arial"/>
          <w:b/>
          <w:lang w:val="en-US" w:eastAsia="es-ES"/>
        </w:rPr>
        <w:t xml:space="preserve"> (Fall 2008 Edition </w:t>
      </w:r>
      <w:proofErr w:type="spellStart"/>
      <w:r w:rsidRPr="0039625D">
        <w:rPr>
          <w:rFonts w:ascii="Arial" w:eastAsia="Times New Roman" w:hAnsi="Arial" w:cs="Arial"/>
          <w:b/>
          <w:lang w:val="en-US" w:eastAsia="es-ES"/>
        </w:rPr>
        <w:t>edición</w:t>
      </w:r>
      <w:proofErr w:type="spellEnd"/>
      <w:r w:rsidRPr="0039625D">
        <w:rPr>
          <w:rFonts w:ascii="Arial" w:eastAsia="Times New Roman" w:hAnsi="Arial" w:cs="Arial"/>
          <w:b/>
          <w:lang w:val="en-US" w:eastAsia="es-ES"/>
        </w:rPr>
        <w:t xml:space="preserve">), </w:t>
      </w:r>
      <w:hyperlink r:id="rId436" w:history="1">
        <w:r w:rsidRPr="0039625D">
          <w:rPr>
            <w:rFonts w:ascii="Arial" w:eastAsia="Times New Roman" w:hAnsi="Arial" w:cs="Arial"/>
            <w:b/>
            <w:lang w:val="en-US" w:eastAsia="es-ES"/>
          </w:rPr>
          <w:t>http://plato.stanford.edu/archives/fall2008/entries/aristotle-noncontradiction/</w:t>
        </w:r>
      </w:hyperlink>
      <w:r w:rsidRPr="0039625D">
        <w:rPr>
          <w:rFonts w:ascii="Arial" w:eastAsia="Times New Roman" w:hAnsi="Arial" w:cs="Arial"/>
          <w:b/>
          <w:vanish/>
          <w:lang w:val="en-US" w:eastAsia="es-ES"/>
        </w:rPr>
        <w:t xml:space="preserve"> </w:t>
      </w:r>
      <w:r w:rsidRPr="0039625D">
        <w:rPr>
          <w:rFonts w:ascii="Arial" w:eastAsia="Times New Roman" w:hAnsi="Arial" w:cs="Arial"/>
          <w:b/>
          <w:lang w:val="en-US" w:eastAsia="es-ES"/>
        </w:rPr>
        <w:t>.</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val="en-US" w:eastAsia="es-ES"/>
        </w:rPr>
      </w:pPr>
      <w:hyperlink r:id="rId437" w:anchor="cite_ref-19" w:history="1">
        <w:r w:rsidRPr="0039625D">
          <w:rPr>
            <w:rFonts w:ascii="Arial" w:eastAsia="Times New Roman" w:hAnsi="Arial" w:cs="Arial"/>
            <w:b/>
            <w:lang w:val="en-US" w:eastAsia="es-ES"/>
          </w:rPr>
          <w:t>↑</w:t>
        </w:r>
      </w:hyperlink>
      <w:r w:rsidRPr="0039625D">
        <w:rPr>
          <w:rFonts w:ascii="Arial" w:eastAsia="Times New Roman" w:hAnsi="Arial" w:cs="Arial"/>
          <w:b/>
          <w:lang w:val="en-US" w:eastAsia="es-ES"/>
        </w:rPr>
        <w:t xml:space="preserve"> </w:t>
      </w:r>
      <w:proofErr w:type="spellStart"/>
      <w:r w:rsidRPr="0039625D">
        <w:rPr>
          <w:rFonts w:ascii="Arial" w:eastAsia="Times New Roman" w:hAnsi="Arial" w:cs="Arial"/>
          <w:b/>
          <w:lang w:val="en-US" w:eastAsia="es-ES"/>
        </w:rPr>
        <w:t>Véase</w:t>
      </w:r>
      <w:proofErr w:type="spellEnd"/>
      <w:r w:rsidRPr="0039625D">
        <w:rPr>
          <w:rFonts w:ascii="Arial" w:eastAsia="Times New Roman" w:hAnsi="Arial" w:cs="Arial"/>
          <w:b/>
          <w:lang w:val="en-US" w:eastAsia="es-ES"/>
        </w:rPr>
        <w:t xml:space="preserve"> la </w:t>
      </w:r>
      <w:proofErr w:type="spellStart"/>
      <w:r w:rsidRPr="0039625D">
        <w:rPr>
          <w:rFonts w:ascii="Arial" w:eastAsia="Times New Roman" w:hAnsi="Arial" w:cs="Arial"/>
          <w:b/>
          <w:lang w:val="en-US" w:eastAsia="es-ES"/>
        </w:rPr>
        <w:t>sección</w:t>
      </w:r>
      <w:proofErr w:type="spellEnd"/>
      <w:r w:rsidRPr="0039625D">
        <w:rPr>
          <w:rFonts w:ascii="Arial" w:eastAsia="Times New Roman" w:hAnsi="Arial" w:cs="Arial"/>
          <w:b/>
          <w:lang w:val="en-US" w:eastAsia="es-ES"/>
        </w:rPr>
        <w:t xml:space="preserve"> «Time and Necessity: The Sea-Battle» en Smith, Robin, «</w:t>
      </w:r>
      <w:hyperlink r:id="rId438" w:history="1">
        <w:r w:rsidRPr="0039625D">
          <w:rPr>
            <w:rFonts w:ascii="Arial" w:eastAsia="Times New Roman" w:hAnsi="Arial" w:cs="Arial"/>
            <w:b/>
            <w:lang w:val="en-US" w:eastAsia="es-ES"/>
          </w:rPr>
          <w:t>Aristotle's Logic</w:t>
        </w:r>
      </w:hyperlink>
      <w:r w:rsidRPr="0039625D">
        <w:rPr>
          <w:rFonts w:ascii="Arial" w:eastAsia="Times New Roman" w:hAnsi="Arial" w:cs="Arial"/>
          <w:b/>
          <w:lang w:val="en-US" w:eastAsia="es-ES"/>
        </w:rPr>
        <w:t xml:space="preserve">», en Edward N. </w:t>
      </w:r>
      <w:proofErr w:type="spellStart"/>
      <w:r w:rsidRPr="0039625D">
        <w:rPr>
          <w:rFonts w:ascii="Arial" w:eastAsia="Times New Roman" w:hAnsi="Arial" w:cs="Arial"/>
          <w:b/>
          <w:lang w:val="en-US" w:eastAsia="es-ES"/>
        </w:rPr>
        <w:t>Zalta</w:t>
      </w:r>
      <w:proofErr w:type="spellEnd"/>
      <w:r w:rsidRPr="0039625D">
        <w:rPr>
          <w:rFonts w:ascii="Arial" w:eastAsia="Times New Roman" w:hAnsi="Arial" w:cs="Arial"/>
          <w:b/>
          <w:lang w:val="en-US" w:eastAsia="es-ES"/>
        </w:rPr>
        <w:t xml:space="preserve"> (en </w:t>
      </w:r>
      <w:proofErr w:type="spellStart"/>
      <w:r w:rsidRPr="0039625D">
        <w:rPr>
          <w:rFonts w:ascii="Arial" w:eastAsia="Times New Roman" w:hAnsi="Arial" w:cs="Arial"/>
          <w:b/>
          <w:lang w:val="en-US" w:eastAsia="es-ES"/>
        </w:rPr>
        <w:t>inglés</w:t>
      </w:r>
      <w:proofErr w:type="spellEnd"/>
      <w:r w:rsidRPr="0039625D">
        <w:rPr>
          <w:rFonts w:ascii="Arial" w:eastAsia="Times New Roman" w:hAnsi="Arial" w:cs="Arial"/>
          <w:b/>
          <w:lang w:val="en-US" w:eastAsia="es-ES"/>
        </w:rPr>
        <w:t xml:space="preserve">), </w:t>
      </w:r>
      <w:r w:rsidRPr="0039625D">
        <w:rPr>
          <w:rFonts w:ascii="Arial" w:eastAsia="Times New Roman" w:hAnsi="Arial" w:cs="Arial"/>
          <w:b/>
          <w:i/>
          <w:iCs/>
          <w:lang w:val="en-US" w:eastAsia="es-ES"/>
        </w:rPr>
        <w:t>Stanford Encyclopedia of Philosophy</w:t>
      </w:r>
      <w:r w:rsidRPr="0039625D">
        <w:rPr>
          <w:rFonts w:ascii="Arial" w:eastAsia="Times New Roman" w:hAnsi="Arial" w:cs="Arial"/>
          <w:b/>
          <w:lang w:val="en-US" w:eastAsia="es-ES"/>
        </w:rPr>
        <w:t xml:space="preserve"> (Winter 2009 Edition), </w:t>
      </w:r>
      <w:hyperlink r:id="rId439" w:history="1">
        <w:r w:rsidRPr="0039625D">
          <w:rPr>
            <w:rFonts w:ascii="Arial" w:eastAsia="Times New Roman" w:hAnsi="Arial" w:cs="Arial"/>
            <w:b/>
            <w:lang w:val="en-US" w:eastAsia="es-ES"/>
          </w:rPr>
          <w:t>http://plato.stanford.edu/archives/spr2009/entries/aristotle-logic/</w:t>
        </w:r>
      </w:hyperlink>
      <w:r w:rsidRPr="0039625D">
        <w:rPr>
          <w:rFonts w:ascii="Arial" w:eastAsia="Times New Roman" w:hAnsi="Arial" w:cs="Arial"/>
          <w:b/>
          <w:vanish/>
          <w:lang w:val="en-US" w:eastAsia="es-ES"/>
        </w:rPr>
        <w:t xml:space="preserve"> </w:t>
      </w:r>
      <w:r w:rsidRPr="0039625D">
        <w:rPr>
          <w:rFonts w:ascii="Arial" w:eastAsia="Times New Roman" w:hAnsi="Arial" w:cs="Arial"/>
          <w:b/>
          <w:lang w:val="en-US" w:eastAsia="es-ES"/>
        </w:rPr>
        <w:t>.</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val="en-US" w:eastAsia="es-ES"/>
        </w:rPr>
      </w:pPr>
      <w:hyperlink r:id="rId440" w:anchor="cite_ref-20" w:history="1">
        <w:r w:rsidRPr="0039625D">
          <w:rPr>
            <w:rFonts w:ascii="Arial" w:eastAsia="Times New Roman" w:hAnsi="Arial" w:cs="Arial"/>
            <w:b/>
            <w:lang w:val="en-US" w:eastAsia="es-ES"/>
          </w:rPr>
          <w:t>↑</w:t>
        </w:r>
      </w:hyperlink>
      <w:r w:rsidRPr="0039625D">
        <w:rPr>
          <w:rFonts w:ascii="Arial" w:eastAsia="Times New Roman" w:hAnsi="Arial" w:cs="Arial"/>
          <w:b/>
          <w:lang w:val="en-US" w:eastAsia="es-ES"/>
        </w:rPr>
        <w:t xml:space="preserve"> </w:t>
      </w:r>
      <w:proofErr w:type="spellStart"/>
      <w:r w:rsidRPr="0039625D">
        <w:rPr>
          <w:rFonts w:ascii="Arial" w:eastAsia="Times New Roman" w:hAnsi="Arial" w:cs="Arial"/>
          <w:b/>
          <w:lang w:val="en-US" w:eastAsia="es-ES"/>
        </w:rPr>
        <w:t>Véase</w:t>
      </w:r>
      <w:proofErr w:type="spellEnd"/>
      <w:r w:rsidRPr="0039625D">
        <w:rPr>
          <w:rFonts w:ascii="Arial" w:eastAsia="Times New Roman" w:hAnsi="Arial" w:cs="Arial"/>
          <w:b/>
          <w:lang w:val="en-US" w:eastAsia="es-ES"/>
        </w:rPr>
        <w:t xml:space="preserve"> la </w:t>
      </w:r>
      <w:proofErr w:type="spellStart"/>
      <w:r w:rsidRPr="0039625D">
        <w:rPr>
          <w:rFonts w:ascii="Arial" w:eastAsia="Times New Roman" w:hAnsi="Arial" w:cs="Arial"/>
          <w:b/>
          <w:lang w:val="en-US" w:eastAsia="es-ES"/>
        </w:rPr>
        <w:t>sección</w:t>
      </w:r>
      <w:proofErr w:type="spellEnd"/>
      <w:r w:rsidRPr="0039625D">
        <w:rPr>
          <w:rFonts w:ascii="Arial" w:eastAsia="Times New Roman" w:hAnsi="Arial" w:cs="Arial"/>
          <w:b/>
          <w:lang w:val="en-US" w:eastAsia="es-ES"/>
        </w:rPr>
        <w:t xml:space="preserve"> «Induction and Deduction» en Smith, Robin, «</w:t>
      </w:r>
      <w:hyperlink r:id="rId441" w:history="1">
        <w:r w:rsidRPr="0039625D">
          <w:rPr>
            <w:rFonts w:ascii="Arial" w:eastAsia="Times New Roman" w:hAnsi="Arial" w:cs="Arial"/>
            <w:b/>
            <w:lang w:val="en-US" w:eastAsia="es-ES"/>
          </w:rPr>
          <w:t>Aristotle's Logic</w:t>
        </w:r>
      </w:hyperlink>
      <w:r w:rsidRPr="0039625D">
        <w:rPr>
          <w:rFonts w:ascii="Arial" w:eastAsia="Times New Roman" w:hAnsi="Arial" w:cs="Arial"/>
          <w:b/>
          <w:lang w:val="en-US" w:eastAsia="es-ES"/>
        </w:rPr>
        <w:t xml:space="preserve">», en Edward N. </w:t>
      </w:r>
      <w:proofErr w:type="spellStart"/>
      <w:r w:rsidRPr="0039625D">
        <w:rPr>
          <w:rFonts w:ascii="Arial" w:eastAsia="Times New Roman" w:hAnsi="Arial" w:cs="Arial"/>
          <w:b/>
          <w:lang w:val="en-US" w:eastAsia="es-ES"/>
        </w:rPr>
        <w:t>Zalta</w:t>
      </w:r>
      <w:proofErr w:type="spellEnd"/>
      <w:r w:rsidRPr="0039625D">
        <w:rPr>
          <w:rFonts w:ascii="Arial" w:eastAsia="Times New Roman" w:hAnsi="Arial" w:cs="Arial"/>
          <w:b/>
          <w:lang w:val="en-US" w:eastAsia="es-ES"/>
        </w:rPr>
        <w:t xml:space="preserve"> (en </w:t>
      </w:r>
      <w:proofErr w:type="spellStart"/>
      <w:r w:rsidRPr="0039625D">
        <w:rPr>
          <w:rFonts w:ascii="Arial" w:eastAsia="Times New Roman" w:hAnsi="Arial" w:cs="Arial"/>
          <w:b/>
          <w:lang w:val="en-US" w:eastAsia="es-ES"/>
        </w:rPr>
        <w:t>inglés</w:t>
      </w:r>
      <w:proofErr w:type="spellEnd"/>
      <w:r w:rsidRPr="0039625D">
        <w:rPr>
          <w:rFonts w:ascii="Arial" w:eastAsia="Times New Roman" w:hAnsi="Arial" w:cs="Arial"/>
          <w:b/>
          <w:lang w:val="en-US" w:eastAsia="es-ES"/>
        </w:rPr>
        <w:t xml:space="preserve">), </w:t>
      </w:r>
      <w:r w:rsidRPr="0039625D">
        <w:rPr>
          <w:rFonts w:ascii="Arial" w:eastAsia="Times New Roman" w:hAnsi="Arial" w:cs="Arial"/>
          <w:b/>
          <w:i/>
          <w:iCs/>
          <w:lang w:val="en-US" w:eastAsia="es-ES"/>
        </w:rPr>
        <w:t>Stanford Encyclopedia of Philosophy</w:t>
      </w:r>
      <w:r w:rsidRPr="0039625D">
        <w:rPr>
          <w:rFonts w:ascii="Arial" w:eastAsia="Times New Roman" w:hAnsi="Arial" w:cs="Arial"/>
          <w:b/>
          <w:lang w:val="en-US" w:eastAsia="es-ES"/>
        </w:rPr>
        <w:t xml:space="preserve"> (Winter 2009 Edition), </w:t>
      </w:r>
      <w:hyperlink r:id="rId442" w:history="1">
        <w:r w:rsidRPr="0039625D">
          <w:rPr>
            <w:rFonts w:ascii="Arial" w:eastAsia="Times New Roman" w:hAnsi="Arial" w:cs="Arial"/>
            <w:b/>
            <w:lang w:val="en-US" w:eastAsia="es-ES"/>
          </w:rPr>
          <w:t>http://plato.stanford.edu/archives/spr2009/entries/aristotle-logic/</w:t>
        </w:r>
      </w:hyperlink>
      <w:r w:rsidRPr="0039625D">
        <w:rPr>
          <w:rFonts w:ascii="Arial" w:eastAsia="Times New Roman" w:hAnsi="Arial" w:cs="Arial"/>
          <w:b/>
          <w:vanish/>
          <w:lang w:val="en-US" w:eastAsia="es-ES"/>
        </w:rPr>
        <w:t xml:space="preserve"> </w:t>
      </w:r>
      <w:r w:rsidRPr="0039625D">
        <w:rPr>
          <w:rFonts w:ascii="Arial" w:eastAsia="Times New Roman" w:hAnsi="Arial" w:cs="Arial"/>
          <w:b/>
          <w:lang w:val="en-US" w:eastAsia="es-ES"/>
        </w:rPr>
        <w:t>.</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hyperlink r:id="rId443" w:anchor="cite_ref-21" w:history="1">
        <w:r w:rsidRPr="0039625D">
          <w:rPr>
            <w:rFonts w:ascii="Arial" w:eastAsia="Times New Roman" w:hAnsi="Arial" w:cs="Arial"/>
            <w:b/>
            <w:lang w:eastAsia="es-ES"/>
          </w:rPr>
          <w:t>↑</w:t>
        </w:r>
      </w:hyperlink>
      <w:r w:rsidRPr="0039625D">
        <w:rPr>
          <w:rFonts w:ascii="Arial" w:eastAsia="Times New Roman" w:hAnsi="Arial" w:cs="Arial"/>
          <w:b/>
          <w:lang w:eastAsia="es-ES"/>
        </w:rPr>
        <w:t xml:space="preserve"> </w:t>
      </w:r>
      <w:r w:rsidRPr="0039625D">
        <w:rPr>
          <w:rFonts w:ascii="Arial" w:eastAsia="Times New Roman" w:hAnsi="Arial" w:cs="Arial"/>
          <w:b/>
          <w:i/>
          <w:iCs/>
          <w:lang w:eastAsia="es-ES"/>
        </w:rPr>
        <w:t xml:space="preserve">Ética a </w:t>
      </w:r>
      <w:proofErr w:type="spellStart"/>
      <w:r w:rsidRPr="0039625D">
        <w:rPr>
          <w:rFonts w:ascii="Arial" w:eastAsia="Times New Roman" w:hAnsi="Arial" w:cs="Arial"/>
          <w:b/>
          <w:i/>
          <w:iCs/>
          <w:lang w:eastAsia="es-ES"/>
        </w:rPr>
        <w:t>Eudemo</w:t>
      </w:r>
      <w:proofErr w:type="spellEnd"/>
      <w:r w:rsidRPr="0039625D">
        <w:rPr>
          <w:rFonts w:ascii="Arial" w:eastAsia="Times New Roman" w:hAnsi="Arial" w:cs="Arial"/>
          <w:b/>
          <w:lang w:eastAsia="es-ES"/>
        </w:rPr>
        <w:t>.</w:t>
      </w:r>
    </w:p>
    <w:p w:rsidR="0039625D" w:rsidRPr="0039625D" w:rsidRDefault="0039625D" w:rsidP="0039625D">
      <w:pPr>
        <w:numPr>
          <w:ilvl w:val="2"/>
          <w:numId w:val="26"/>
        </w:numPr>
        <w:spacing w:before="100" w:beforeAutospacing="1" w:after="100" w:afterAutospacing="1" w:line="240" w:lineRule="auto"/>
        <w:ind w:left="1440"/>
        <w:rPr>
          <w:rFonts w:ascii="Arial" w:eastAsia="Times New Roman" w:hAnsi="Arial" w:cs="Arial"/>
          <w:b/>
          <w:lang w:eastAsia="es-ES"/>
        </w:rPr>
      </w:pPr>
      <w:hyperlink r:id="rId444" w:history="1">
        <w:r w:rsidRPr="0039625D">
          <w:rPr>
            <w:rFonts w:ascii="Arial" w:eastAsia="Times New Roman" w:hAnsi="Arial" w:cs="Arial"/>
            <w:b/>
            <w:lang w:eastAsia="es-ES"/>
          </w:rPr>
          <w:t>Texto español</w:t>
        </w:r>
      </w:hyperlink>
      <w:r w:rsidRPr="0039625D">
        <w:rPr>
          <w:rFonts w:ascii="Arial" w:eastAsia="Times New Roman" w:hAnsi="Arial" w:cs="Arial"/>
          <w:b/>
          <w:lang w:eastAsia="es-ES"/>
        </w:rPr>
        <w:t xml:space="preserve"> en </w:t>
      </w:r>
      <w:hyperlink r:id="rId445" w:tooltip="Wikisource" w:history="1">
        <w:proofErr w:type="spellStart"/>
        <w:r w:rsidRPr="0039625D">
          <w:rPr>
            <w:rFonts w:ascii="Arial" w:eastAsia="Times New Roman" w:hAnsi="Arial" w:cs="Arial"/>
            <w:b/>
            <w:lang w:eastAsia="es-ES"/>
          </w:rPr>
          <w:t>Wikisource</w:t>
        </w:r>
        <w:proofErr w:type="spellEnd"/>
      </w:hyperlink>
      <w:r w:rsidRPr="0039625D">
        <w:rPr>
          <w:rFonts w:ascii="Arial" w:eastAsia="Times New Roman" w:hAnsi="Arial" w:cs="Arial"/>
          <w:b/>
          <w:lang w:eastAsia="es-ES"/>
        </w:rPr>
        <w:t>.</w:t>
      </w:r>
    </w:p>
    <w:p w:rsidR="0039625D" w:rsidRPr="0039625D" w:rsidRDefault="0039625D" w:rsidP="0039625D">
      <w:pPr>
        <w:numPr>
          <w:ilvl w:val="3"/>
          <w:numId w:val="26"/>
        </w:numPr>
        <w:spacing w:before="100" w:beforeAutospacing="1" w:after="100" w:afterAutospacing="1" w:line="240" w:lineRule="auto"/>
        <w:ind w:left="2160"/>
        <w:rPr>
          <w:rFonts w:ascii="Arial" w:eastAsia="Times New Roman" w:hAnsi="Arial" w:cs="Arial"/>
          <w:b/>
          <w:lang w:eastAsia="es-ES"/>
        </w:rPr>
      </w:pPr>
      <w:hyperlink r:id="rId446" w:history="1">
        <w:r w:rsidRPr="0039625D">
          <w:rPr>
            <w:rFonts w:ascii="Arial" w:eastAsia="Times New Roman" w:hAnsi="Arial" w:cs="Arial"/>
            <w:b/>
            <w:lang w:eastAsia="es-ES"/>
          </w:rPr>
          <w:t>Texto griego</w:t>
        </w:r>
      </w:hyperlink>
      <w:r w:rsidRPr="0039625D">
        <w:rPr>
          <w:rFonts w:ascii="Arial" w:eastAsia="Times New Roman" w:hAnsi="Arial" w:cs="Arial"/>
          <w:b/>
          <w:lang w:eastAsia="es-ES"/>
        </w:rPr>
        <w:t xml:space="preserve"> en </w:t>
      </w:r>
      <w:proofErr w:type="spellStart"/>
      <w:r w:rsidRPr="0039625D">
        <w:rPr>
          <w:rFonts w:ascii="Arial" w:eastAsia="Times New Roman" w:hAnsi="Arial" w:cs="Arial"/>
          <w:b/>
          <w:lang w:eastAsia="es-ES"/>
        </w:rPr>
        <w:t>Wikisource</w:t>
      </w:r>
      <w:proofErr w:type="spellEnd"/>
      <w:r w:rsidRPr="0039625D">
        <w:rPr>
          <w:rFonts w:ascii="Arial" w:eastAsia="Times New Roman" w:hAnsi="Arial" w:cs="Arial"/>
          <w:b/>
          <w:lang w:eastAsia="es-ES"/>
        </w:rPr>
        <w:t>.</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hyperlink r:id="rId447" w:anchor="cite_ref-22" w:history="1">
        <w:r w:rsidRPr="0039625D">
          <w:rPr>
            <w:rFonts w:ascii="Arial" w:eastAsia="Times New Roman" w:hAnsi="Arial" w:cs="Arial"/>
            <w:b/>
            <w:lang w:eastAsia="es-ES"/>
          </w:rPr>
          <w:t>↑</w:t>
        </w:r>
      </w:hyperlink>
      <w:r w:rsidRPr="0039625D">
        <w:rPr>
          <w:rFonts w:ascii="Arial" w:eastAsia="Times New Roman" w:hAnsi="Arial" w:cs="Arial"/>
          <w:b/>
          <w:lang w:eastAsia="es-ES"/>
        </w:rPr>
        <w:t xml:space="preserve"> Aristóteles, </w:t>
      </w:r>
      <w:r w:rsidRPr="0039625D">
        <w:rPr>
          <w:rFonts w:ascii="Arial" w:eastAsia="Times New Roman" w:hAnsi="Arial" w:cs="Arial"/>
          <w:b/>
          <w:i/>
          <w:iCs/>
          <w:lang w:eastAsia="es-ES"/>
        </w:rPr>
        <w:t>Pol.</w:t>
      </w:r>
      <w:r w:rsidRPr="0039625D">
        <w:rPr>
          <w:rFonts w:ascii="Arial" w:eastAsia="Times New Roman" w:hAnsi="Arial" w:cs="Arial"/>
          <w:b/>
          <w:lang w:eastAsia="es-ES"/>
        </w:rPr>
        <w:t>, III, cap. VII, 1279a.</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hyperlink r:id="rId448" w:anchor="cite_ref-23" w:history="1">
        <w:r w:rsidRPr="0039625D">
          <w:rPr>
            <w:rFonts w:ascii="Arial" w:eastAsia="Times New Roman" w:hAnsi="Arial" w:cs="Arial"/>
            <w:b/>
            <w:lang w:eastAsia="es-ES"/>
          </w:rPr>
          <w:t>↑</w:t>
        </w:r>
      </w:hyperlink>
      <w:r w:rsidRPr="0039625D">
        <w:rPr>
          <w:rFonts w:ascii="Arial" w:eastAsia="Times New Roman" w:hAnsi="Arial" w:cs="Arial"/>
          <w:b/>
          <w:lang w:eastAsia="es-ES"/>
        </w:rPr>
        <w:t xml:space="preserve"> Aristóteles, </w:t>
      </w:r>
      <w:r w:rsidRPr="0039625D">
        <w:rPr>
          <w:rFonts w:ascii="Arial" w:eastAsia="Times New Roman" w:hAnsi="Arial" w:cs="Arial"/>
          <w:b/>
          <w:i/>
          <w:iCs/>
          <w:lang w:eastAsia="es-ES"/>
        </w:rPr>
        <w:t>Pol.</w:t>
      </w:r>
      <w:r w:rsidRPr="0039625D">
        <w:rPr>
          <w:rFonts w:ascii="Arial" w:eastAsia="Times New Roman" w:hAnsi="Arial" w:cs="Arial"/>
          <w:b/>
          <w:lang w:eastAsia="es-ES"/>
        </w:rPr>
        <w:t>, III, cap. VII, 1279b.</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hyperlink r:id="rId449" w:anchor="cite_ref-24" w:history="1">
        <w:r w:rsidRPr="0039625D">
          <w:rPr>
            <w:rFonts w:ascii="Arial" w:eastAsia="Times New Roman" w:hAnsi="Arial" w:cs="Arial"/>
            <w:b/>
            <w:lang w:eastAsia="es-ES"/>
          </w:rPr>
          <w:t>↑</w:t>
        </w:r>
      </w:hyperlink>
      <w:r w:rsidRPr="0039625D">
        <w:rPr>
          <w:rFonts w:ascii="Arial" w:eastAsia="Times New Roman" w:hAnsi="Arial" w:cs="Arial"/>
          <w:b/>
          <w:lang w:eastAsia="es-ES"/>
        </w:rPr>
        <w:t xml:space="preserve"> Aristóteles, </w:t>
      </w:r>
      <w:r w:rsidRPr="0039625D">
        <w:rPr>
          <w:rFonts w:ascii="Arial" w:eastAsia="Times New Roman" w:hAnsi="Arial" w:cs="Arial"/>
          <w:b/>
          <w:i/>
          <w:iCs/>
          <w:lang w:eastAsia="es-ES"/>
        </w:rPr>
        <w:t>Pol.</w:t>
      </w:r>
      <w:r w:rsidRPr="0039625D">
        <w:rPr>
          <w:rFonts w:ascii="Arial" w:eastAsia="Times New Roman" w:hAnsi="Arial" w:cs="Arial"/>
          <w:b/>
          <w:lang w:eastAsia="es-ES"/>
        </w:rPr>
        <w:t>, IV, cap. II, 1289a.</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hyperlink r:id="rId450" w:anchor="cite_ref-25" w:history="1">
        <w:r w:rsidRPr="0039625D">
          <w:rPr>
            <w:rFonts w:ascii="Arial" w:eastAsia="Times New Roman" w:hAnsi="Arial" w:cs="Arial"/>
            <w:b/>
            <w:lang w:eastAsia="es-ES"/>
          </w:rPr>
          <w:t>↑</w:t>
        </w:r>
      </w:hyperlink>
      <w:r w:rsidRPr="0039625D">
        <w:rPr>
          <w:rFonts w:ascii="Arial" w:eastAsia="Times New Roman" w:hAnsi="Arial" w:cs="Arial"/>
          <w:b/>
          <w:lang w:eastAsia="es-ES"/>
        </w:rPr>
        <w:t xml:space="preserve"> Alfredo Marcos 1998, </w:t>
      </w:r>
      <w:hyperlink r:id="rId451" w:history="1">
        <w:r w:rsidRPr="0039625D">
          <w:rPr>
            <w:rFonts w:ascii="Arial" w:eastAsia="Times New Roman" w:hAnsi="Arial" w:cs="Arial"/>
            <w:b/>
            <w:lang w:eastAsia="es-ES"/>
          </w:rPr>
          <w:t>Invitación a la Biología de Aristóteles</w:t>
        </w:r>
      </w:hyperlink>
      <w:r w:rsidRPr="0039625D">
        <w:rPr>
          <w:rFonts w:ascii="Arial" w:eastAsia="Times New Roman" w:hAnsi="Arial" w:cs="Arial"/>
          <w:b/>
          <w:lang w:eastAsia="es-ES"/>
        </w:rPr>
        <w:t xml:space="preserve"> Universidad de Valladolid</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r w:rsidRPr="0039625D">
        <w:rPr>
          <w:rFonts w:ascii="Arial" w:eastAsia="Times New Roman" w:hAnsi="Arial" w:cs="Arial"/>
          <w:b/>
          <w:lang w:val="en-US" w:eastAsia="es-ES"/>
        </w:rPr>
        <w:t xml:space="preserve">↑ </w:t>
      </w:r>
      <w:hyperlink r:id="rId452" w:anchor="cite_ref-wt_26-0" w:history="1">
        <w:r w:rsidRPr="0039625D">
          <w:rPr>
            <w:rFonts w:ascii="Arial" w:eastAsia="Times New Roman" w:hAnsi="Arial" w:cs="Arial"/>
            <w:b/>
            <w:bCs/>
            <w:i/>
            <w:iCs/>
            <w:vertAlign w:val="superscript"/>
            <w:lang w:val="en-US" w:eastAsia="es-ES"/>
          </w:rPr>
          <w:t>a</w:t>
        </w:r>
      </w:hyperlink>
      <w:r w:rsidRPr="0039625D">
        <w:rPr>
          <w:rFonts w:ascii="Arial" w:eastAsia="Times New Roman" w:hAnsi="Arial" w:cs="Arial"/>
          <w:b/>
          <w:lang w:val="en-US" w:eastAsia="es-ES"/>
        </w:rPr>
        <w:t xml:space="preserve"> </w:t>
      </w:r>
      <w:hyperlink r:id="rId453" w:anchor="cite_ref-wt_26-1" w:history="1">
        <w:r w:rsidRPr="0039625D">
          <w:rPr>
            <w:rFonts w:ascii="Arial" w:eastAsia="Times New Roman" w:hAnsi="Arial" w:cs="Arial"/>
            <w:b/>
            <w:bCs/>
            <w:i/>
            <w:iCs/>
            <w:vertAlign w:val="superscript"/>
            <w:lang w:val="en-US" w:eastAsia="es-ES"/>
          </w:rPr>
          <w:t>b</w:t>
        </w:r>
      </w:hyperlink>
      <w:r w:rsidRPr="0039625D">
        <w:rPr>
          <w:rFonts w:ascii="Arial" w:eastAsia="Times New Roman" w:hAnsi="Arial" w:cs="Arial"/>
          <w:b/>
          <w:lang w:val="en-US" w:eastAsia="es-ES"/>
        </w:rPr>
        <w:t xml:space="preserve"> </w:t>
      </w:r>
      <w:hyperlink r:id="rId454" w:anchor="cite_ref-wt_26-2" w:history="1">
        <w:r w:rsidRPr="0039625D">
          <w:rPr>
            <w:rFonts w:ascii="Arial" w:eastAsia="Times New Roman" w:hAnsi="Arial" w:cs="Arial"/>
            <w:b/>
            <w:bCs/>
            <w:i/>
            <w:iCs/>
            <w:vertAlign w:val="superscript"/>
            <w:lang w:val="en-US" w:eastAsia="es-ES"/>
          </w:rPr>
          <w:t>c</w:t>
        </w:r>
      </w:hyperlink>
      <w:r w:rsidRPr="0039625D">
        <w:rPr>
          <w:rFonts w:ascii="Arial" w:eastAsia="Times New Roman" w:hAnsi="Arial" w:cs="Arial"/>
          <w:b/>
          <w:lang w:val="en-US" w:eastAsia="es-ES"/>
        </w:rPr>
        <w:t xml:space="preserve"> </w:t>
      </w:r>
      <w:proofErr w:type="spellStart"/>
      <w:r w:rsidRPr="0039625D">
        <w:rPr>
          <w:rFonts w:ascii="Arial" w:eastAsia="Times New Roman" w:hAnsi="Arial" w:cs="Arial"/>
          <w:b/>
          <w:lang w:val="en-US" w:eastAsia="es-ES"/>
        </w:rPr>
        <w:t>Tatarkiewicz</w:t>
      </w:r>
      <w:proofErr w:type="spellEnd"/>
      <w:r w:rsidRPr="0039625D">
        <w:rPr>
          <w:rFonts w:ascii="Arial" w:eastAsia="Times New Roman" w:hAnsi="Arial" w:cs="Arial"/>
          <w:b/>
          <w:lang w:val="en-US" w:eastAsia="es-ES"/>
        </w:rPr>
        <w:t xml:space="preserve">, </w:t>
      </w:r>
      <w:proofErr w:type="spellStart"/>
      <w:r w:rsidRPr="0039625D">
        <w:rPr>
          <w:rFonts w:ascii="Arial" w:eastAsia="Times New Roman" w:hAnsi="Arial" w:cs="Arial"/>
          <w:b/>
          <w:lang w:val="en-US" w:eastAsia="es-ES"/>
        </w:rPr>
        <w:t>Wladyslaw</w:t>
      </w:r>
      <w:proofErr w:type="spellEnd"/>
      <w:r w:rsidRPr="0039625D">
        <w:rPr>
          <w:rFonts w:ascii="Arial" w:eastAsia="Times New Roman" w:hAnsi="Arial" w:cs="Arial"/>
          <w:b/>
          <w:lang w:val="en-US" w:eastAsia="es-ES"/>
        </w:rPr>
        <w:t xml:space="preserve"> (1991). </w:t>
      </w:r>
      <w:r w:rsidRPr="0039625D">
        <w:rPr>
          <w:rFonts w:ascii="Arial" w:eastAsia="Times New Roman" w:hAnsi="Arial" w:cs="Arial"/>
          <w:b/>
          <w:i/>
          <w:iCs/>
          <w:lang w:eastAsia="es-ES"/>
        </w:rPr>
        <w:t>Historia de la estética</w:t>
      </w:r>
      <w:r w:rsidRPr="0039625D">
        <w:rPr>
          <w:rFonts w:ascii="Arial" w:eastAsia="Times New Roman" w:hAnsi="Arial" w:cs="Arial"/>
          <w:b/>
          <w:lang w:eastAsia="es-ES"/>
        </w:rPr>
        <w:t xml:space="preserve">. </w:t>
      </w:r>
      <w:proofErr w:type="spellStart"/>
      <w:r w:rsidRPr="0039625D">
        <w:rPr>
          <w:rFonts w:ascii="Arial" w:eastAsia="Times New Roman" w:hAnsi="Arial" w:cs="Arial"/>
          <w:b/>
          <w:lang w:eastAsia="es-ES"/>
        </w:rPr>
        <w:t>Akal</w:t>
      </w:r>
      <w:proofErr w:type="spellEnd"/>
      <w:r w:rsidRPr="0039625D">
        <w:rPr>
          <w:rFonts w:ascii="Arial" w:eastAsia="Times New Roman" w:hAnsi="Arial" w:cs="Arial"/>
          <w:b/>
          <w:lang w:eastAsia="es-ES"/>
        </w:rPr>
        <w:t>.</w:t>
      </w:r>
      <w:r w:rsidRPr="0039625D">
        <w:rPr>
          <w:rFonts w:ascii="Arial" w:eastAsia="Times New Roman" w:hAnsi="Arial" w:cs="Arial"/>
          <w:b/>
          <w:vanish/>
          <w:lang w:eastAsia="es-ES"/>
        </w:rPr>
        <w:t xml:space="preserve"> </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hyperlink r:id="rId455" w:anchor="cite_ref-tw2_27-0" w:history="1">
        <w:r w:rsidRPr="0039625D">
          <w:rPr>
            <w:rFonts w:ascii="Arial" w:eastAsia="Times New Roman" w:hAnsi="Arial" w:cs="Arial"/>
            <w:b/>
            <w:lang w:eastAsia="es-ES"/>
          </w:rPr>
          <w:t>↑</w:t>
        </w:r>
      </w:hyperlink>
      <w:r w:rsidRPr="0039625D">
        <w:rPr>
          <w:rFonts w:ascii="Arial" w:eastAsia="Times New Roman" w:hAnsi="Arial" w:cs="Arial"/>
          <w:b/>
          <w:lang w:eastAsia="es-ES"/>
        </w:rPr>
        <w:t xml:space="preserve"> "</w:t>
      </w:r>
      <w:proofErr w:type="spellStart"/>
      <w:r w:rsidRPr="0039625D">
        <w:rPr>
          <w:rFonts w:ascii="Arial" w:eastAsia="Times New Roman" w:hAnsi="Arial" w:cs="Arial"/>
          <w:b/>
          <w:lang w:eastAsia="es-ES"/>
        </w:rPr>
        <w:t>Tatarkiewicz</w:t>
      </w:r>
      <w:proofErr w:type="spellEnd"/>
      <w:r w:rsidRPr="0039625D">
        <w:rPr>
          <w:rFonts w:ascii="Arial" w:eastAsia="Times New Roman" w:hAnsi="Arial" w:cs="Arial"/>
          <w:b/>
          <w:lang w:eastAsia="es-ES"/>
        </w:rPr>
        <w:t xml:space="preserve">, </w:t>
      </w:r>
      <w:proofErr w:type="spellStart"/>
      <w:r w:rsidRPr="0039625D">
        <w:rPr>
          <w:rFonts w:ascii="Arial" w:eastAsia="Times New Roman" w:hAnsi="Arial" w:cs="Arial"/>
          <w:b/>
          <w:lang w:eastAsia="es-ES"/>
        </w:rPr>
        <w:t>Wladyslaw</w:t>
      </w:r>
      <w:proofErr w:type="spellEnd"/>
      <w:r w:rsidRPr="0039625D">
        <w:rPr>
          <w:rFonts w:ascii="Arial" w:eastAsia="Times New Roman" w:hAnsi="Arial" w:cs="Arial"/>
          <w:b/>
          <w:lang w:eastAsia="es-ES"/>
        </w:rPr>
        <w:t xml:space="preserve"> (1987). </w:t>
      </w:r>
      <w:r w:rsidRPr="0039625D">
        <w:rPr>
          <w:rFonts w:ascii="Arial" w:eastAsia="Times New Roman" w:hAnsi="Arial" w:cs="Arial"/>
          <w:b/>
          <w:i/>
          <w:iCs/>
          <w:lang w:eastAsia="es-ES"/>
        </w:rPr>
        <w:t>Historia de seis ideas. Cap. 9.1: Hist</w:t>
      </w:r>
      <w:r w:rsidRPr="0039625D">
        <w:rPr>
          <w:rFonts w:ascii="Arial" w:eastAsia="Times New Roman" w:hAnsi="Arial" w:cs="Arial"/>
          <w:b/>
          <w:i/>
          <w:iCs/>
          <w:lang w:eastAsia="es-ES"/>
        </w:rPr>
        <w:t>o</w:t>
      </w:r>
      <w:r w:rsidRPr="0039625D">
        <w:rPr>
          <w:rFonts w:ascii="Arial" w:eastAsia="Times New Roman" w:hAnsi="Arial" w:cs="Arial"/>
          <w:b/>
          <w:i/>
          <w:iCs/>
          <w:lang w:eastAsia="es-ES"/>
        </w:rPr>
        <w:t>ria del concepto de mimesis</w:t>
      </w:r>
      <w:r w:rsidRPr="0039625D">
        <w:rPr>
          <w:rFonts w:ascii="Arial" w:eastAsia="Times New Roman" w:hAnsi="Arial" w:cs="Arial"/>
          <w:b/>
          <w:lang w:eastAsia="es-ES"/>
        </w:rPr>
        <w:t xml:space="preserve">. </w:t>
      </w:r>
      <w:proofErr w:type="spellStart"/>
      <w:r w:rsidRPr="0039625D">
        <w:rPr>
          <w:rFonts w:ascii="Arial" w:eastAsia="Times New Roman" w:hAnsi="Arial" w:cs="Arial"/>
          <w:b/>
          <w:lang w:eastAsia="es-ES"/>
        </w:rPr>
        <w:t>Tecnos</w:t>
      </w:r>
      <w:proofErr w:type="spellEnd"/>
      <w:r w:rsidRPr="0039625D">
        <w:rPr>
          <w:rFonts w:ascii="Arial" w:eastAsia="Times New Roman" w:hAnsi="Arial" w:cs="Arial"/>
          <w:b/>
          <w:lang w:eastAsia="es-ES"/>
        </w:rPr>
        <w:t>.</w:t>
      </w:r>
      <w:r w:rsidRPr="0039625D">
        <w:rPr>
          <w:rFonts w:ascii="Arial" w:eastAsia="Times New Roman" w:hAnsi="Arial" w:cs="Arial"/>
          <w:b/>
          <w:vanish/>
          <w:lang w:eastAsia="es-ES"/>
        </w:rPr>
        <w:t xml:space="preserve"> </w:t>
      </w:r>
    </w:p>
    <w:p w:rsidR="0039625D" w:rsidRPr="0039625D" w:rsidRDefault="0039625D" w:rsidP="0039625D">
      <w:pPr>
        <w:numPr>
          <w:ilvl w:val="1"/>
          <w:numId w:val="26"/>
        </w:numPr>
        <w:spacing w:before="100" w:beforeAutospacing="1" w:after="100" w:afterAutospacing="1" w:line="240" w:lineRule="auto"/>
        <w:ind w:left="720"/>
        <w:rPr>
          <w:rFonts w:ascii="Arial" w:eastAsia="Times New Roman" w:hAnsi="Arial" w:cs="Arial"/>
          <w:b/>
          <w:lang w:eastAsia="es-ES"/>
        </w:rPr>
      </w:pPr>
      <w:r w:rsidRPr="0039625D">
        <w:rPr>
          <w:rFonts w:ascii="Arial" w:eastAsia="Times New Roman" w:hAnsi="Arial" w:cs="Arial"/>
          <w:b/>
          <w:lang w:eastAsia="es-ES"/>
        </w:rPr>
        <w:t xml:space="preserve">↑ </w:t>
      </w:r>
      <w:hyperlink r:id="rId456" w:anchor="cite_ref-valverde_28-0" w:history="1">
        <w:r w:rsidRPr="0039625D">
          <w:rPr>
            <w:rFonts w:ascii="Arial" w:eastAsia="Times New Roman" w:hAnsi="Arial" w:cs="Arial"/>
            <w:b/>
            <w:bCs/>
            <w:i/>
            <w:iCs/>
            <w:vertAlign w:val="superscript"/>
            <w:lang w:eastAsia="es-ES"/>
          </w:rPr>
          <w:t>a</w:t>
        </w:r>
      </w:hyperlink>
      <w:r w:rsidRPr="0039625D">
        <w:rPr>
          <w:rFonts w:ascii="Arial" w:eastAsia="Times New Roman" w:hAnsi="Arial" w:cs="Arial"/>
          <w:b/>
          <w:lang w:eastAsia="es-ES"/>
        </w:rPr>
        <w:t xml:space="preserve"> </w:t>
      </w:r>
      <w:hyperlink r:id="rId457" w:anchor="cite_ref-valverde_28-1" w:history="1">
        <w:r w:rsidRPr="0039625D">
          <w:rPr>
            <w:rFonts w:ascii="Arial" w:eastAsia="Times New Roman" w:hAnsi="Arial" w:cs="Arial"/>
            <w:b/>
            <w:bCs/>
            <w:i/>
            <w:iCs/>
            <w:vertAlign w:val="superscript"/>
            <w:lang w:eastAsia="es-ES"/>
          </w:rPr>
          <w:t>b</w:t>
        </w:r>
      </w:hyperlink>
      <w:r w:rsidRPr="0039625D">
        <w:rPr>
          <w:rFonts w:ascii="Arial" w:eastAsia="Times New Roman" w:hAnsi="Arial" w:cs="Arial"/>
          <w:b/>
          <w:lang w:eastAsia="es-ES"/>
        </w:rPr>
        <w:t xml:space="preserve"> Valverde, José María (1987). </w:t>
      </w:r>
      <w:r w:rsidRPr="0039625D">
        <w:rPr>
          <w:rFonts w:ascii="Arial" w:eastAsia="Times New Roman" w:hAnsi="Arial" w:cs="Arial"/>
          <w:b/>
          <w:i/>
          <w:iCs/>
          <w:lang w:eastAsia="es-ES"/>
        </w:rPr>
        <w:t>Breve historia y antología de la estética</w:t>
      </w:r>
      <w:r w:rsidRPr="0039625D">
        <w:rPr>
          <w:rFonts w:ascii="Arial" w:eastAsia="Times New Roman" w:hAnsi="Arial" w:cs="Arial"/>
          <w:b/>
          <w:lang w:eastAsia="es-ES"/>
        </w:rPr>
        <w:t>. Barcelona: Ariel.</w:t>
      </w:r>
    </w:p>
    <w:p w:rsidR="0039625D" w:rsidRDefault="001303AC" w:rsidP="001303AC">
      <w:pPr>
        <w:jc w:val="center"/>
      </w:pPr>
      <w:r>
        <w:rPr>
          <w:noProof/>
          <w:color w:val="0000FF"/>
          <w:lang w:eastAsia="es-ES"/>
        </w:rPr>
        <w:drawing>
          <wp:inline distT="0" distB="0" distL="0" distR="0">
            <wp:extent cx="3124200" cy="2431881"/>
            <wp:effectExtent l="19050" t="0" r="0" b="0"/>
            <wp:docPr id="51" name="irc_mi" descr="http://www.deviantart.com/download/119583521/Aristoteles_Final_by_fera000.jpg">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viantart.com/download/119583521/Aristoteles_Final_by_fera000.jpg">
                      <a:hlinkClick r:id="rId458"/>
                    </pic:cNvPr>
                    <pic:cNvPicPr>
                      <a:picLocks noChangeAspect="1" noChangeArrowheads="1"/>
                    </pic:cNvPicPr>
                  </pic:nvPicPr>
                  <pic:blipFill>
                    <a:blip r:embed="rId459" cstate="print"/>
                    <a:srcRect/>
                    <a:stretch>
                      <a:fillRect/>
                    </a:stretch>
                  </pic:blipFill>
                  <pic:spPr bwMode="auto">
                    <a:xfrm>
                      <a:off x="0" y="0"/>
                      <a:ext cx="3126336" cy="2433544"/>
                    </a:xfrm>
                    <a:prstGeom prst="rect">
                      <a:avLst/>
                    </a:prstGeom>
                    <a:noFill/>
                    <a:ln w="9525">
                      <a:noFill/>
                      <a:miter lim="800000"/>
                      <a:headEnd/>
                      <a:tailEnd/>
                    </a:ln>
                  </pic:spPr>
                </pic:pic>
              </a:graphicData>
            </a:graphic>
          </wp:inline>
        </w:drawing>
      </w:r>
    </w:p>
    <w:sectPr w:rsidR="0039625D" w:rsidSect="00464DF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60F8"/>
    <w:multiLevelType w:val="multilevel"/>
    <w:tmpl w:val="8970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405FB"/>
    <w:multiLevelType w:val="multilevel"/>
    <w:tmpl w:val="19EE2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B509D3"/>
    <w:multiLevelType w:val="multilevel"/>
    <w:tmpl w:val="1AA0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2A6C66"/>
    <w:multiLevelType w:val="multilevel"/>
    <w:tmpl w:val="BE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D430A9"/>
    <w:multiLevelType w:val="multilevel"/>
    <w:tmpl w:val="F03A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F80BBF"/>
    <w:multiLevelType w:val="multilevel"/>
    <w:tmpl w:val="BA06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B31A65"/>
    <w:multiLevelType w:val="multilevel"/>
    <w:tmpl w:val="A4A6F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E45699"/>
    <w:multiLevelType w:val="multilevel"/>
    <w:tmpl w:val="C7C46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04334E"/>
    <w:multiLevelType w:val="multilevel"/>
    <w:tmpl w:val="C3A42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597B91"/>
    <w:multiLevelType w:val="multilevel"/>
    <w:tmpl w:val="65D8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FD2F9E"/>
    <w:multiLevelType w:val="multilevel"/>
    <w:tmpl w:val="EC5E7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F44672"/>
    <w:multiLevelType w:val="multilevel"/>
    <w:tmpl w:val="98E8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020A63"/>
    <w:multiLevelType w:val="multilevel"/>
    <w:tmpl w:val="33EA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90633F9"/>
    <w:multiLevelType w:val="multilevel"/>
    <w:tmpl w:val="3C8AE6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5CC2A82"/>
    <w:multiLevelType w:val="multilevel"/>
    <w:tmpl w:val="D9703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840C82"/>
    <w:multiLevelType w:val="multilevel"/>
    <w:tmpl w:val="3004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F226BEF"/>
    <w:multiLevelType w:val="multilevel"/>
    <w:tmpl w:val="F0C4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8A56253"/>
    <w:multiLevelType w:val="multilevel"/>
    <w:tmpl w:val="95125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D680C60"/>
    <w:multiLevelType w:val="multilevel"/>
    <w:tmpl w:val="E0A4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6C2A43"/>
    <w:multiLevelType w:val="multilevel"/>
    <w:tmpl w:val="2E62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FF351C"/>
    <w:multiLevelType w:val="multilevel"/>
    <w:tmpl w:val="6726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C3018F"/>
    <w:multiLevelType w:val="multilevel"/>
    <w:tmpl w:val="C7AE0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8456BD"/>
    <w:multiLevelType w:val="multilevel"/>
    <w:tmpl w:val="D380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405F7D"/>
    <w:multiLevelType w:val="multilevel"/>
    <w:tmpl w:val="0E369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C686EA2"/>
    <w:multiLevelType w:val="multilevel"/>
    <w:tmpl w:val="03E0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480F81"/>
    <w:multiLevelType w:val="multilevel"/>
    <w:tmpl w:val="F7B4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3"/>
  </w:num>
  <w:num w:numId="3">
    <w:abstractNumId w:val="18"/>
  </w:num>
  <w:num w:numId="4">
    <w:abstractNumId w:val="24"/>
  </w:num>
  <w:num w:numId="5">
    <w:abstractNumId w:val="1"/>
  </w:num>
  <w:num w:numId="6">
    <w:abstractNumId w:val="20"/>
  </w:num>
  <w:num w:numId="7">
    <w:abstractNumId w:val="8"/>
  </w:num>
  <w:num w:numId="8">
    <w:abstractNumId w:val="7"/>
  </w:num>
  <w:num w:numId="9">
    <w:abstractNumId w:val="22"/>
  </w:num>
  <w:num w:numId="10">
    <w:abstractNumId w:val="14"/>
  </w:num>
  <w:num w:numId="11">
    <w:abstractNumId w:val="6"/>
  </w:num>
  <w:num w:numId="12">
    <w:abstractNumId w:val="5"/>
  </w:num>
  <w:num w:numId="13">
    <w:abstractNumId w:val="4"/>
  </w:num>
  <w:num w:numId="14">
    <w:abstractNumId w:val="11"/>
  </w:num>
  <w:num w:numId="15">
    <w:abstractNumId w:val="25"/>
  </w:num>
  <w:num w:numId="16">
    <w:abstractNumId w:val="10"/>
  </w:num>
  <w:num w:numId="17">
    <w:abstractNumId w:val="0"/>
  </w:num>
  <w:num w:numId="18">
    <w:abstractNumId w:val="9"/>
  </w:num>
  <w:num w:numId="19">
    <w:abstractNumId w:val="3"/>
  </w:num>
  <w:num w:numId="20">
    <w:abstractNumId w:val="15"/>
  </w:num>
  <w:num w:numId="21">
    <w:abstractNumId w:val="17"/>
  </w:num>
  <w:num w:numId="22">
    <w:abstractNumId w:val="16"/>
  </w:num>
  <w:num w:numId="23">
    <w:abstractNumId w:val="2"/>
  </w:num>
  <w:num w:numId="24">
    <w:abstractNumId w:val="19"/>
  </w:num>
  <w:num w:numId="25">
    <w:abstractNumId w:val="12"/>
  </w:num>
  <w:num w:numId="2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compat/>
  <w:rsids>
    <w:rsidRoot w:val="0039625D"/>
    <w:rsid w:val="001303AC"/>
    <w:rsid w:val="0039625D"/>
    <w:rsid w:val="00464DFA"/>
    <w:rsid w:val="008A58F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DFA"/>
  </w:style>
  <w:style w:type="paragraph" w:styleId="Ttulo1">
    <w:name w:val="heading 1"/>
    <w:basedOn w:val="Normal"/>
    <w:link w:val="Ttulo1Car"/>
    <w:uiPriority w:val="9"/>
    <w:qFormat/>
    <w:rsid w:val="0039625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39625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39625D"/>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39625D"/>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625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39625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39625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39625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39625D"/>
    <w:rPr>
      <w:color w:val="0000FF"/>
      <w:u w:val="single"/>
    </w:rPr>
  </w:style>
  <w:style w:type="character" w:styleId="Hipervnculovisitado">
    <w:name w:val="FollowedHyperlink"/>
    <w:basedOn w:val="Fuentedeprrafopredeter"/>
    <w:uiPriority w:val="99"/>
    <w:semiHidden/>
    <w:unhideWhenUsed/>
    <w:rsid w:val="0039625D"/>
    <w:rPr>
      <w:color w:val="800080"/>
      <w:u w:val="single"/>
    </w:rPr>
  </w:style>
  <w:style w:type="paragraph" w:styleId="HTMLconformatoprevio">
    <w:name w:val="HTML Preformatted"/>
    <w:basedOn w:val="Normal"/>
    <w:link w:val="HTMLconformatoprevioCar"/>
    <w:uiPriority w:val="99"/>
    <w:semiHidden/>
    <w:unhideWhenUsed/>
    <w:rsid w:val="003962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39625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ubtitle">
    <w:name w:val="subtitle"/>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rchete-llamada">
    <w:name w:val="corchete-llamada"/>
    <w:basedOn w:val="Normal"/>
    <w:rsid w:val="0039625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nfobox">
    <w:name w:val="infobox"/>
    <w:basedOn w:val="Normal"/>
    <w:rsid w:val="0039625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line="240" w:lineRule="auto"/>
      <w:ind w:left="288"/>
    </w:pPr>
    <w:rPr>
      <w:rFonts w:ascii="Times New Roman" w:eastAsia="Times New Roman" w:hAnsi="Times New Roman" w:cs="Times New Roman"/>
      <w:color w:val="000000"/>
      <w:sz w:val="24"/>
      <w:szCs w:val="24"/>
      <w:lang w:eastAsia="es-ES"/>
    </w:rPr>
  </w:style>
  <w:style w:type="paragraph" w:customStyle="1" w:styleId="infoboxv2">
    <w:name w:val="infobox_v2"/>
    <w:basedOn w:val="Normal"/>
    <w:rsid w:val="0039625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eastAsia="Times New Roman" w:hAnsi="Times New Roman" w:cs="Times New Roman"/>
      <w:color w:val="000000"/>
      <w:lang w:eastAsia="es-ES"/>
    </w:rPr>
  </w:style>
  <w:style w:type="paragraph" w:customStyle="1" w:styleId="navbox-title">
    <w:name w:val="navbox-title"/>
    <w:basedOn w:val="Normal"/>
    <w:rsid w:val="0039625D"/>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abovebelow">
    <w:name w:val="navbox-abovebelow"/>
    <w:basedOn w:val="Normal"/>
    <w:rsid w:val="0039625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
    <w:name w:val="navbox"/>
    <w:basedOn w:val="Normal"/>
    <w:rsid w:val="0039625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subgroup">
    <w:name w:val="navbox-subgroup"/>
    <w:basedOn w:val="Normal"/>
    <w:rsid w:val="0039625D"/>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list">
    <w:name w:val="navbox-list"/>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even">
    <w:name w:val="navbox-even"/>
    <w:basedOn w:val="Normal"/>
    <w:rsid w:val="0039625D"/>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odd">
    <w:name w:val="navbox-odd"/>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
    <w:name w:val="navbar"/>
    <w:basedOn w:val="Normal"/>
    <w:rsid w:val="0039625D"/>
    <w:pPr>
      <w:spacing w:before="100" w:beforeAutospacing="1" w:after="100" w:afterAutospacing="1" w:line="240" w:lineRule="auto"/>
    </w:pPr>
    <w:rPr>
      <w:rFonts w:ascii="Times New Roman" w:eastAsia="Times New Roman" w:hAnsi="Times New Roman" w:cs="Times New Roman"/>
      <w:sz w:val="21"/>
      <w:szCs w:val="21"/>
      <w:lang w:eastAsia="es-ES"/>
    </w:rPr>
  </w:style>
  <w:style w:type="paragraph" w:customStyle="1" w:styleId="collapsebutton">
    <w:name w:val="collapsebutton"/>
    <w:basedOn w:val="Normal"/>
    <w:rsid w:val="0039625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
    <w:name w:val="mw-collapsible-toggle"/>
    <w:basedOn w:val="Normal"/>
    <w:rsid w:val="0039625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geo-default">
    <w:name w:val="geo-default"/>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ms">
    <w:name w:val="geo-dms"/>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dec">
    <w:name w:val="geo-dec"/>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eo-nondefault">
    <w:name w:val="geo-nondefault"/>
    <w:basedOn w:val="Normal"/>
    <w:rsid w:val="0039625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geo-multi-punct">
    <w:name w:val="geo-multi-punct"/>
    <w:basedOn w:val="Normal"/>
    <w:rsid w:val="0039625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longitude">
    <w:name w:val="longitude"/>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latitude">
    <w:name w:val="latitude"/>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itado">
    <w:name w:val="citado"/>
    <w:basedOn w:val="Normal"/>
    <w:rsid w:val="0039625D"/>
    <w:pPr>
      <w:shd w:val="clear" w:color="auto" w:fill="F9F9F9"/>
      <w:spacing w:before="100" w:beforeAutospacing="1" w:after="100" w:afterAutospacing="1" w:line="240" w:lineRule="auto"/>
    </w:pPr>
    <w:rPr>
      <w:rFonts w:ascii="Times New Roman" w:eastAsia="Times New Roman" w:hAnsi="Times New Roman" w:cs="Times New Roman"/>
      <w:lang w:eastAsia="es-ES"/>
    </w:rPr>
  </w:style>
  <w:style w:type="paragraph" w:customStyle="1" w:styleId="notice">
    <w:name w:val="notice"/>
    <w:basedOn w:val="Normal"/>
    <w:rsid w:val="0039625D"/>
    <w:pPr>
      <w:spacing w:before="240" w:after="240" w:line="240" w:lineRule="auto"/>
      <w:ind w:left="240" w:right="240"/>
      <w:jc w:val="both"/>
    </w:pPr>
    <w:rPr>
      <w:rFonts w:ascii="Times New Roman" w:eastAsia="Times New Roman" w:hAnsi="Times New Roman" w:cs="Times New Roman"/>
      <w:sz w:val="24"/>
      <w:szCs w:val="24"/>
      <w:lang w:eastAsia="es-ES"/>
    </w:rPr>
  </w:style>
  <w:style w:type="paragraph" w:customStyle="1" w:styleId="parabiblios">
    <w:name w:val="para_biblios"/>
    <w:basedOn w:val="Normal"/>
    <w:rsid w:val="0039625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interproject">
    <w:name w:val="interproject"/>
    <w:basedOn w:val="Normal"/>
    <w:rsid w:val="0039625D"/>
    <w:pPr>
      <w:pBdr>
        <w:top w:val="dotted" w:sz="12" w:space="0" w:color="AAAAAA"/>
      </w:pBdr>
      <w:spacing w:before="480" w:after="100" w:afterAutospacing="1" w:line="240" w:lineRule="auto"/>
    </w:pPr>
    <w:rPr>
      <w:rFonts w:ascii="Times New Roman" w:eastAsia="Times New Roman" w:hAnsi="Times New Roman" w:cs="Times New Roman"/>
      <w:vanish/>
      <w:sz w:val="24"/>
      <w:szCs w:val="24"/>
      <w:lang w:eastAsia="es-ES"/>
    </w:rPr>
  </w:style>
  <w:style w:type="paragraph" w:customStyle="1" w:styleId="rellink">
    <w:name w:val="rellink"/>
    <w:basedOn w:val="Normal"/>
    <w:rsid w:val="0039625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dablink">
    <w:name w:val="dablink"/>
    <w:basedOn w:val="Normal"/>
    <w:rsid w:val="0039625D"/>
    <w:pPr>
      <w:spacing w:before="100" w:beforeAutospacing="1" w:after="120" w:line="240" w:lineRule="auto"/>
    </w:pPr>
    <w:rPr>
      <w:rFonts w:ascii="Times New Roman" w:eastAsia="Times New Roman" w:hAnsi="Times New Roman" w:cs="Times New Roman"/>
      <w:i/>
      <w:iCs/>
      <w:sz w:val="24"/>
      <w:szCs w:val="24"/>
      <w:lang w:eastAsia="es-ES"/>
    </w:rPr>
  </w:style>
  <w:style w:type="paragraph" w:customStyle="1" w:styleId="messagebox">
    <w:name w:val="messagebox"/>
    <w:basedOn w:val="Normal"/>
    <w:rsid w:val="0039625D"/>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lang w:eastAsia="es-ES"/>
    </w:rPr>
  </w:style>
  <w:style w:type="paragraph" w:customStyle="1" w:styleId="abbr">
    <w:name w:val="abbr"/>
    <w:basedOn w:val="Normal"/>
    <w:rsid w:val="0039625D"/>
    <w:pPr>
      <w:pBdr>
        <w:bottom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
    <w:name w:val="mw-tag-marker"/>
    <w:basedOn w:val="Normal"/>
    <w:rsid w:val="0039625D"/>
    <w:pPr>
      <w:shd w:val="clear" w:color="auto" w:fill="FFE599"/>
      <w:spacing w:before="100" w:beforeAutospacing="1" w:after="100" w:afterAutospacing="1" w:line="240" w:lineRule="auto"/>
    </w:pPr>
    <w:rPr>
      <w:rFonts w:ascii="Arial" w:eastAsia="Times New Roman" w:hAnsi="Arial" w:cs="Arial"/>
      <w:i/>
      <w:iCs/>
      <w:lang w:eastAsia="es-ES"/>
    </w:rPr>
  </w:style>
  <w:style w:type="paragraph" w:customStyle="1" w:styleId="avisofiltro">
    <w:name w:val="aviso_filtro"/>
    <w:basedOn w:val="Normal"/>
    <w:rsid w:val="0039625D"/>
    <w:pPr>
      <w:pBdr>
        <w:top w:val="single" w:sz="6" w:space="10" w:color="848484"/>
        <w:left w:val="single" w:sz="6" w:space="14" w:color="848484"/>
        <w:bottom w:val="single" w:sz="6" w:space="10" w:color="848484"/>
        <w:right w:val="single" w:sz="6" w:space="14" w:color="848484"/>
      </w:pBdr>
      <w:spacing w:before="285" w:after="285" w:line="240" w:lineRule="auto"/>
      <w:ind w:left="210" w:right="210"/>
    </w:pPr>
    <w:rPr>
      <w:rFonts w:ascii="Times New Roman" w:eastAsia="Times New Roman" w:hAnsi="Times New Roman" w:cs="Times New Roman"/>
      <w:sz w:val="24"/>
      <w:szCs w:val="24"/>
      <w:lang w:eastAsia="es-ES"/>
    </w:rPr>
  </w:style>
  <w:style w:type="paragraph" w:customStyle="1" w:styleId="mw-tag-marker-posiblevandalismo">
    <w:name w:val="mw-tag-marker-posible_vandalismo"/>
    <w:basedOn w:val="Normal"/>
    <w:rsid w:val="0039625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tag-marker-botspam">
    <w:name w:val="mw-tag-marker-botspam"/>
    <w:basedOn w:val="Normal"/>
    <w:rsid w:val="0039625D"/>
    <w:pPr>
      <w:shd w:val="clear" w:color="auto" w:fill="FEC29C"/>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owrap">
    <w:name w:val="nowrap"/>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abecera">
    <w:name w:val="cabecera"/>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edia">
    <w:name w:val="media"/>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group">
    <w:name w:val="navbox-group"/>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elflink">
    <w:name w:val="selflink"/>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
    <w:name w:val="mw-babel-header"/>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footer">
    <w:name w:val="mw-babel-footer"/>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html">
    <w:name w:val="texhtml"/>
    <w:basedOn w:val="Fuentedeprrafopredeter"/>
    <w:rsid w:val="0039625D"/>
  </w:style>
  <w:style w:type="character" w:customStyle="1" w:styleId="mw-geshi">
    <w:name w:val="mw-geshi"/>
    <w:basedOn w:val="Fuentedeprrafopredeter"/>
    <w:rsid w:val="0039625D"/>
    <w:rPr>
      <w:rFonts w:ascii="Courier New" w:hAnsi="Courier New" w:cs="Courier New" w:hint="default"/>
    </w:rPr>
  </w:style>
  <w:style w:type="paragraph" w:customStyle="1" w:styleId="subtitle1">
    <w:name w:val="subtitle1"/>
    <w:basedOn w:val="Normal"/>
    <w:rsid w:val="0039625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cabecera1">
    <w:name w:val="cabecera1"/>
    <w:basedOn w:val="Normal"/>
    <w:rsid w:val="0039625D"/>
    <w:pPr>
      <w:spacing w:before="100" w:beforeAutospacing="1" w:after="100" w:afterAutospacing="1" w:line="288" w:lineRule="atLeast"/>
      <w:jc w:val="center"/>
      <w:textAlignment w:val="center"/>
    </w:pPr>
    <w:rPr>
      <w:rFonts w:ascii="Times New Roman" w:eastAsia="Times New Roman" w:hAnsi="Times New Roman" w:cs="Times New Roman"/>
      <w:b/>
      <w:bCs/>
      <w:sz w:val="34"/>
      <w:szCs w:val="34"/>
      <w:lang w:eastAsia="es-ES"/>
    </w:rPr>
  </w:style>
  <w:style w:type="paragraph" w:customStyle="1" w:styleId="media1">
    <w:name w:val="media1"/>
    <w:basedOn w:val="Normal"/>
    <w:rsid w:val="0039625D"/>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s-ES"/>
    </w:rPr>
  </w:style>
  <w:style w:type="paragraph" w:customStyle="1" w:styleId="navbox-title1">
    <w:name w:val="navbox-title1"/>
    <w:basedOn w:val="Normal"/>
    <w:rsid w:val="0039625D"/>
    <w:pPr>
      <w:shd w:val="clear" w:color="auto" w:fill="DDDD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ox-group1">
    <w:name w:val="navbox-group1"/>
    <w:basedOn w:val="Normal"/>
    <w:rsid w:val="0039625D"/>
    <w:pPr>
      <w:shd w:val="clear" w:color="auto" w:fill="E6E6FF"/>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ox-abovebelow1">
    <w:name w:val="navbox-abovebelow1"/>
    <w:basedOn w:val="Normal"/>
    <w:rsid w:val="0039625D"/>
    <w:pPr>
      <w:shd w:val="clear" w:color="auto" w:fill="E6E6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navbar1">
    <w:name w:val="navbar1"/>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avbar2">
    <w:name w:val="navbar2"/>
    <w:basedOn w:val="Normal"/>
    <w:rsid w:val="0039625D"/>
    <w:pPr>
      <w:spacing w:before="100" w:beforeAutospacing="1" w:after="100" w:afterAutospacing="1" w:line="240" w:lineRule="auto"/>
      <w:ind w:right="120"/>
    </w:pPr>
    <w:rPr>
      <w:rFonts w:ascii="Times New Roman" w:eastAsia="Times New Roman" w:hAnsi="Times New Roman" w:cs="Times New Roman"/>
      <w:sz w:val="21"/>
      <w:szCs w:val="21"/>
      <w:lang w:eastAsia="es-ES"/>
    </w:rPr>
  </w:style>
  <w:style w:type="paragraph" w:customStyle="1" w:styleId="collapsebutton1">
    <w:name w:val="collapsebutton1"/>
    <w:basedOn w:val="Normal"/>
    <w:rsid w:val="0039625D"/>
    <w:pPr>
      <w:spacing w:before="100" w:beforeAutospacing="1" w:after="100" w:afterAutospacing="1" w:line="240" w:lineRule="auto"/>
      <w:ind w:left="120"/>
      <w:jc w:val="right"/>
    </w:pPr>
    <w:rPr>
      <w:rFonts w:ascii="Times New Roman" w:eastAsia="Times New Roman" w:hAnsi="Times New Roman" w:cs="Times New Roman"/>
      <w:sz w:val="24"/>
      <w:szCs w:val="24"/>
      <w:lang w:eastAsia="es-ES"/>
    </w:rPr>
  </w:style>
  <w:style w:type="paragraph" w:customStyle="1" w:styleId="mw-collapsible-toggle1">
    <w:name w:val="mw-collapsible-toggle1"/>
    <w:basedOn w:val="Normal"/>
    <w:rsid w:val="0039625D"/>
    <w:pPr>
      <w:spacing w:before="100" w:beforeAutospacing="1" w:after="100" w:afterAutospacing="1" w:line="240" w:lineRule="auto"/>
      <w:jc w:val="right"/>
    </w:pPr>
    <w:rPr>
      <w:rFonts w:ascii="Times New Roman" w:eastAsia="Times New Roman" w:hAnsi="Times New Roman" w:cs="Times New Roman"/>
      <w:lang w:eastAsia="es-ES"/>
    </w:rPr>
  </w:style>
  <w:style w:type="paragraph" w:customStyle="1" w:styleId="selflink1">
    <w:name w:val="selflink1"/>
    <w:basedOn w:val="Normal"/>
    <w:rsid w:val="0039625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babel-header1">
    <w:name w:val="mw-babel-header1"/>
    <w:basedOn w:val="Normal"/>
    <w:rsid w:val="0039625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paragraph" w:customStyle="1" w:styleId="mw-babel-footer1">
    <w:name w:val="mw-babel-footer1"/>
    <w:basedOn w:val="Normal"/>
    <w:rsid w:val="0039625D"/>
    <w:pPr>
      <w:spacing w:before="100" w:beforeAutospacing="1" w:after="100" w:afterAutospacing="1" w:line="240" w:lineRule="auto"/>
    </w:pPr>
    <w:rPr>
      <w:rFonts w:ascii="Times New Roman" w:eastAsia="Times New Roman" w:hAnsi="Times New Roman" w:cs="Times New Roman"/>
      <w:vanish/>
      <w:sz w:val="24"/>
      <w:szCs w:val="24"/>
      <w:lang w:eastAsia="es-ES"/>
    </w:rPr>
  </w:style>
  <w:style w:type="character" w:customStyle="1" w:styleId="corchete-llamada1">
    <w:name w:val="corchete-llamada1"/>
    <w:basedOn w:val="Fuentedeprrafopredeter"/>
    <w:rsid w:val="0039625D"/>
    <w:rPr>
      <w:vanish/>
      <w:webHidden w:val="0"/>
      <w:specVanish w:val="0"/>
    </w:rPr>
  </w:style>
  <w:style w:type="character" w:customStyle="1" w:styleId="toctoggle">
    <w:name w:val="toctoggle"/>
    <w:basedOn w:val="Fuentedeprrafopredeter"/>
    <w:rsid w:val="0039625D"/>
  </w:style>
  <w:style w:type="character" w:customStyle="1" w:styleId="tocnumber">
    <w:name w:val="tocnumber"/>
    <w:basedOn w:val="Fuentedeprrafopredeter"/>
    <w:rsid w:val="0039625D"/>
  </w:style>
  <w:style w:type="character" w:customStyle="1" w:styleId="toctext">
    <w:name w:val="toctext"/>
    <w:basedOn w:val="Fuentedeprrafopredeter"/>
    <w:rsid w:val="0039625D"/>
  </w:style>
  <w:style w:type="character" w:customStyle="1" w:styleId="mw-headline">
    <w:name w:val="mw-headline"/>
    <w:basedOn w:val="Fuentedeprrafopredeter"/>
    <w:rsid w:val="0039625D"/>
  </w:style>
  <w:style w:type="character" w:customStyle="1" w:styleId="mw-cite-backlink">
    <w:name w:val="mw-cite-backlink"/>
    <w:basedOn w:val="Fuentedeprrafopredeter"/>
    <w:rsid w:val="0039625D"/>
  </w:style>
  <w:style w:type="character" w:customStyle="1" w:styleId="reference-text">
    <w:name w:val="reference-text"/>
    <w:basedOn w:val="Fuentedeprrafopredeter"/>
    <w:rsid w:val="0039625D"/>
  </w:style>
  <w:style w:type="character" w:customStyle="1" w:styleId="citation">
    <w:name w:val="citation"/>
    <w:basedOn w:val="Fuentedeprrafopredeter"/>
    <w:rsid w:val="0039625D"/>
  </w:style>
  <w:style w:type="character" w:customStyle="1" w:styleId="printonly">
    <w:name w:val="printonly"/>
    <w:basedOn w:val="Fuentedeprrafopredeter"/>
    <w:rsid w:val="0039625D"/>
  </w:style>
  <w:style w:type="character" w:customStyle="1" w:styleId="z3988">
    <w:name w:val="z3988"/>
    <w:basedOn w:val="Fuentedeprrafopredeter"/>
    <w:rsid w:val="0039625D"/>
  </w:style>
  <w:style w:type="character" w:customStyle="1" w:styleId="reference-accessdate">
    <w:name w:val="reference-accessdate"/>
    <w:basedOn w:val="Fuentedeprrafopredeter"/>
    <w:rsid w:val="0039625D"/>
  </w:style>
  <w:style w:type="paragraph" w:styleId="Textodeglobo">
    <w:name w:val="Balloon Text"/>
    <w:basedOn w:val="Normal"/>
    <w:link w:val="TextodegloboCar"/>
    <w:uiPriority w:val="99"/>
    <w:semiHidden/>
    <w:unhideWhenUsed/>
    <w:rsid w:val="003962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62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0203012">
      <w:bodyDiv w:val="1"/>
      <w:marLeft w:val="0"/>
      <w:marRight w:val="0"/>
      <w:marTop w:val="0"/>
      <w:marBottom w:val="0"/>
      <w:divBdr>
        <w:top w:val="none" w:sz="0" w:space="0" w:color="auto"/>
        <w:left w:val="none" w:sz="0" w:space="0" w:color="auto"/>
        <w:bottom w:val="none" w:sz="0" w:space="0" w:color="auto"/>
        <w:right w:val="none" w:sz="0" w:space="0" w:color="auto"/>
      </w:divBdr>
      <w:divsChild>
        <w:div w:id="1855654123">
          <w:marLeft w:val="0"/>
          <w:marRight w:val="0"/>
          <w:marTop w:val="0"/>
          <w:marBottom w:val="0"/>
          <w:divBdr>
            <w:top w:val="none" w:sz="0" w:space="0" w:color="auto"/>
            <w:left w:val="none" w:sz="0" w:space="0" w:color="auto"/>
            <w:bottom w:val="none" w:sz="0" w:space="0" w:color="auto"/>
            <w:right w:val="none" w:sz="0" w:space="0" w:color="auto"/>
          </w:divBdr>
          <w:divsChild>
            <w:div w:id="920215211">
              <w:marLeft w:val="0"/>
              <w:marRight w:val="0"/>
              <w:marTop w:val="0"/>
              <w:marBottom w:val="0"/>
              <w:divBdr>
                <w:top w:val="none" w:sz="0" w:space="0" w:color="auto"/>
                <w:left w:val="none" w:sz="0" w:space="0" w:color="auto"/>
                <w:bottom w:val="none" w:sz="0" w:space="0" w:color="auto"/>
                <w:right w:val="none" w:sz="0" w:space="0" w:color="auto"/>
              </w:divBdr>
              <w:divsChild>
                <w:div w:id="1948660214">
                  <w:marLeft w:val="0"/>
                  <w:marRight w:val="0"/>
                  <w:marTop w:val="0"/>
                  <w:marBottom w:val="0"/>
                  <w:divBdr>
                    <w:top w:val="none" w:sz="0" w:space="0" w:color="auto"/>
                    <w:left w:val="none" w:sz="0" w:space="0" w:color="auto"/>
                    <w:bottom w:val="none" w:sz="0" w:space="0" w:color="auto"/>
                    <w:right w:val="none" w:sz="0" w:space="0" w:color="auto"/>
                  </w:divBdr>
                  <w:divsChild>
                    <w:div w:id="709301235">
                      <w:marLeft w:val="0"/>
                      <w:marRight w:val="0"/>
                      <w:marTop w:val="0"/>
                      <w:marBottom w:val="120"/>
                      <w:divBdr>
                        <w:top w:val="none" w:sz="0" w:space="0" w:color="auto"/>
                        <w:left w:val="none" w:sz="0" w:space="0" w:color="auto"/>
                        <w:bottom w:val="none" w:sz="0" w:space="0" w:color="auto"/>
                        <w:right w:val="none" w:sz="0" w:space="0" w:color="auto"/>
                      </w:divBdr>
                    </w:div>
                    <w:div w:id="1590653316">
                      <w:marLeft w:val="0"/>
                      <w:marRight w:val="0"/>
                      <w:marTop w:val="0"/>
                      <w:marBottom w:val="120"/>
                      <w:divBdr>
                        <w:top w:val="none" w:sz="0" w:space="0" w:color="auto"/>
                        <w:left w:val="none" w:sz="0" w:space="0" w:color="auto"/>
                        <w:bottom w:val="none" w:sz="0" w:space="0" w:color="auto"/>
                        <w:right w:val="none" w:sz="0" w:space="0" w:color="auto"/>
                      </w:divBdr>
                    </w:div>
                    <w:div w:id="1839424564">
                      <w:marLeft w:val="0"/>
                      <w:marRight w:val="0"/>
                      <w:marTop w:val="0"/>
                      <w:marBottom w:val="0"/>
                      <w:divBdr>
                        <w:top w:val="none" w:sz="0" w:space="0" w:color="auto"/>
                        <w:left w:val="none" w:sz="0" w:space="0" w:color="auto"/>
                        <w:bottom w:val="none" w:sz="0" w:space="0" w:color="auto"/>
                        <w:right w:val="none" w:sz="0" w:space="0" w:color="auto"/>
                      </w:divBdr>
                      <w:divsChild>
                        <w:div w:id="691877734">
                          <w:marLeft w:val="0"/>
                          <w:marRight w:val="0"/>
                          <w:marTop w:val="0"/>
                          <w:marBottom w:val="0"/>
                          <w:divBdr>
                            <w:top w:val="none" w:sz="0" w:space="0" w:color="auto"/>
                            <w:left w:val="none" w:sz="0" w:space="0" w:color="auto"/>
                            <w:bottom w:val="none" w:sz="0" w:space="0" w:color="auto"/>
                            <w:right w:val="none" w:sz="0" w:space="0" w:color="auto"/>
                          </w:divBdr>
                          <w:divsChild>
                            <w:div w:id="2107646999">
                              <w:marLeft w:val="0"/>
                              <w:marRight w:val="0"/>
                              <w:marTop w:val="0"/>
                              <w:marBottom w:val="0"/>
                              <w:divBdr>
                                <w:top w:val="none" w:sz="0" w:space="0" w:color="auto"/>
                                <w:left w:val="none" w:sz="0" w:space="0" w:color="auto"/>
                                <w:bottom w:val="none" w:sz="0" w:space="0" w:color="auto"/>
                                <w:right w:val="none" w:sz="0" w:space="0" w:color="auto"/>
                              </w:divBdr>
                              <w:divsChild>
                                <w:div w:id="18922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15634">
                      <w:marLeft w:val="0"/>
                      <w:marRight w:val="0"/>
                      <w:marTop w:val="0"/>
                      <w:marBottom w:val="0"/>
                      <w:divBdr>
                        <w:top w:val="none" w:sz="0" w:space="0" w:color="auto"/>
                        <w:left w:val="none" w:sz="0" w:space="0" w:color="auto"/>
                        <w:bottom w:val="none" w:sz="0" w:space="0" w:color="auto"/>
                        <w:right w:val="none" w:sz="0" w:space="0" w:color="auto"/>
                      </w:divBdr>
                    </w:div>
                    <w:div w:id="733284615">
                      <w:marLeft w:val="0"/>
                      <w:marRight w:val="0"/>
                      <w:marTop w:val="0"/>
                      <w:marBottom w:val="0"/>
                      <w:divBdr>
                        <w:top w:val="none" w:sz="0" w:space="0" w:color="auto"/>
                        <w:left w:val="none" w:sz="0" w:space="0" w:color="auto"/>
                        <w:bottom w:val="none" w:sz="0" w:space="0" w:color="auto"/>
                        <w:right w:val="none" w:sz="0" w:space="0" w:color="auto"/>
                      </w:divBdr>
                      <w:divsChild>
                        <w:div w:id="551622398">
                          <w:marLeft w:val="0"/>
                          <w:marRight w:val="0"/>
                          <w:marTop w:val="0"/>
                          <w:marBottom w:val="0"/>
                          <w:divBdr>
                            <w:top w:val="none" w:sz="0" w:space="0" w:color="auto"/>
                            <w:left w:val="none" w:sz="0" w:space="0" w:color="auto"/>
                            <w:bottom w:val="none" w:sz="0" w:space="0" w:color="auto"/>
                            <w:right w:val="none" w:sz="0" w:space="0" w:color="auto"/>
                          </w:divBdr>
                          <w:divsChild>
                            <w:div w:id="214974226">
                              <w:marLeft w:val="0"/>
                              <w:marRight w:val="0"/>
                              <w:marTop w:val="0"/>
                              <w:marBottom w:val="0"/>
                              <w:divBdr>
                                <w:top w:val="none" w:sz="0" w:space="0" w:color="auto"/>
                                <w:left w:val="none" w:sz="0" w:space="0" w:color="auto"/>
                                <w:bottom w:val="none" w:sz="0" w:space="0" w:color="auto"/>
                                <w:right w:val="none" w:sz="0" w:space="0" w:color="auto"/>
                              </w:divBdr>
                              <w:divsChild>
                                <w:div w:id="10805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637923">
                      <w:marLeft w:val="0"/>
                      <w:marRight w:val="0"/>
                      <w:marTop w:val="0"/>
                      <w:marBottom w:val="0"/>
                      <w:divBdr>
                        <w:top w:val="none" w:sz="0" w:space="0" w:color="auto"/>
                        <w:left w:val="none" w:sz="0" w:space="0" w:color="auto"/>
                        <w:bottom w:val="none" w:sz="0" w:space="0" w:color="auto"/>
                        <w:right w:val="none" w:sz="0" w:space="0" w:color="auto"/>
                      </w:divBdr>
                      <w:divsChild>
                        <w:div w:id="1021472024">
                          <w:marLeft w:val="0"/>
                          <w:marRight w:val="0"/>
                          <w:marTop w:val="0"/>
                          <w:marBottom w:val="0"/>
                          <w:divBdr>
                            <w:top w:val="none" w:sz="0" w:space="0" w:color="auto"/>
                            <w:left w:val="none" w:sz="0" w:space="0" w:color="auto"/>
                            <w:bottom w:val="none" w:sz="0" w:space="0" w:color="auto"/>
                            <w:right w:val="none" w:sz="0" w:space="0" w:color="auto"/>
                          </w:divBdr>
                          <w:divsChild>
                            <w:div w:id="1025248071">
                              <w:marLeft w:val="0"/>
                              <w:marRight w:val="0"/>
                              <w:marTop w:val="0"/>
                              <w:marBottom w:val="0"/>
                              <w:divBdr>
                                <w:top w:val="none" w:sz="0" w:space="0" w:color="auto"/>
                                <w:left w:val="none" w:sz="0" w:space="0" w:color="auto"/>
                                <w:bottom w:val="none" w:sz="0" w:space="0" w:color="auto"/>
                                <w:right w:val="none" w:sz="0" w:space="0" w:color="auto"/>
                              </w:divBdr>
                              <w:divsChild>
                                <w:div w:id="15040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94471">
                      <w:blockQuote w:val="1"/>
                      <w:marLeft w:val="960"/>
                      <w:marRight w:val="960"/>
                      <w:marTop w:val="240"/>
                      <w:marBottom w:val="240"/>
                      <w:divBdr>
                        <w:top w:val="none" w:sz="0" w:space="0" w:color="auto"/>
                        <w:left w:val="none" w:sz="0" w:space="0" w:color="auto"/>
                        <w:bottom w:val="none" w:sz="0" w:space="0" w:color="auto"/>
                        <w:right w:val="none" w:sz="0" w:space="0" w:color="auto"/>
                      </w:divBdr>
                    </w:div>
                    <w:div w:id="124468658">
                      <w:blockQuote w:val="1"/>
                      <w:marLeft w:val="960"/>
                      <w:marRight w:val="960"/>
                      <w:marTop w:val="240"/>
                      <w:marBottom w:val="240"/>
                      <w:divBdr>
                        <w:top w:val="none" w:sz="0" w:space="0" w:color="auto"/>
                        <w:left w:val="none" w:sz="0" w:space="0" w:color="auto"/>
                        <w:bottom w:val="none" w:sz="0" w:space="0" w:color="auto"/>
                        <w:right w:val="none" w:sz="0" w:space="0" w:color="auto"/>
                      </w:divBdr>
                    </w:div>
                    <w:div w:id="1712609368">
                      <w:blockQuote w:val="1"/>
                      <w:marLeft w:val="960"/>
                      <w:marRight w:val="960"/>
                      <w:marTop w:val="240"/>
                      <w:marBottom w:val="240"/>
                      <w:divBdr>
                        <w:top w:val="none" w:sz="0" w:space="0" w:color="auto"/>
                        <w:left w:val="none" w:sz="0" w:space="0" w:color="auto"/>
                        <w:bottom w:val="none" w:sz="0" w:space="0" w:color="auto"/>
                        <w:right w:val="none" w:sz="0" w:space="0" w:color="auto"/>
                      </w:divBdr>
                    </w:div>
                    <w:div w:id="1341397478">
                      <w:blockQuote w:val="1"/>
                      <w:marLeft w:val="960"/>
                      <w:marRight w:val="960"/>
                      <w:marTop w:val="240"/>
                      <w:marBottom w:val="240"/>
                      <w:divBdr>
                        <w:top w:val="none" w:sz="0" w:space="0" w:color="auto"/>
                        <w:left w:val="none" w:sz="0" w:space="0" w:color="auto"/>
                        <w:bottom w:val="none" w:sz="0" w:space="0" w:color="auto"/>
                        <w:right w:val="none" w:sz="0" w:space="0" w:color="auto"/>
                      </w:divBdr>
                    </w:div>
                    <w:div w:id="618494815">
                      <w:marLeft w:val="0"/>
                      <w:marRight w:val="0"/>
                      <w:marTop w:val="0"/>
                      <w:marBottom w:val="0"/>
                      <w:divBdr>
                        <w:top w:val="none" w:sz="0" w:space="0" w:color="auto"/>
                        <w:left w:val="none" w:sz="0" w:space="0" w:color="auto"/>
                        <w:bottom w:val="none" w:sz="0" w:space="0" w:color="auto"/>
                        <w:right w:val="none" w:sz="0" w:space="0" w:color="auto"/>
                      </w:divBdr>
                    </w:div>
                    <w:div w:id="554391700">
                      <w:blockQuote w:val="1"/>
                      <w:marLeft w:val="960"/>
                      <w:marRight w:val="960"/>
                      <w:marTop w:val="240"/>
                      <w:marBottom w:val="240"/>
                      <w:divBdr>
                        <w:top w:val="none" w:sz="0" w:space="0" w:color="auto"/>
                        <w:left w:val="none" w:sz="0" w:space="0" w:color="auto"/>
                        <w:bottom w:val="none" w:sz="0" w:space="0" w:color="auto"/>
                        <w:right w:val="none" w:sz="0" w:space="0" w:color="auto"/>
                      </w:divBdr>
                    </w:div>
                    <w:div w:id="1182163963">
                      <w:marLeft w:val="0"/>
                      <w:marRight w:val="0"/>
                      <w:marTop w:val="0"/>
                      <w:marBottom w:val="0"/>
                      <w:divBdr>
                        <w:top w:val="none" w:sz="0" w:space="0" w:color="auto"/>
                        <w:left w:val="none" w:sz="0" w:space="0" w:color="auto"/>
                        <w:bottom w:val="none" w:sz="0" w:space="0" w:color="auto"/>
                        <w:right w:val="none" w:sz="0" w:space="0" w:color="auto"/>
                      </w:divBdr>
                    </w:div>
                    <w:div w:id="1629125148">
                      <w:marLeft w:val="0"/>
                      <w:marRight w:val="0"/>
                      <w:marTop w:val="0"/>
                      <w:marBottom w:val="0"/>
                      <w:divBdr>
                        <w:top w:val="none" w:sz="0" w:space="0" w:color="auto"/>
                        <w:left w:val="none" w:sz="0" w:space="0" w:color="auto"/>
                        <w:bottom w:val="none" w:sz="0" w:space="0" w:color="auto"/>
                        <w:right w:val="none" w:sz="0" w:space="0" w:color="auto"/>
                      </w:divBdr>
                      <w:divsChild>
                        <w:div w:id="952828443">
                          <w:marLeft w:val="0"/>
                          <w:marRight w:val="0"/>
                          <w:marTop w:val="0"/>
                          <w:marBottom w:val="0"/>
                          <w:divBdr>
                            <w:top w:val="none" w:sz="0" w:space="0" w:color="auto"/>
                            <w:left w:val="none" w:sz="0" w:space="0" w:color="auto"/>
                            <w:bottom w:val="none" w:sz="0" w:space="0" w:color="auto"/>
                            <w:right w:val="none" w:sz="0" w:space="0" w:color="auto"/>
                          </w:divBdr>
                          <w:divsChild>
                            <w:div w:id="1177112046">
                              <w:marLeft w:val="0"/>
                              <w:marRight w:val="0"/>
                              <w:marTop w:val="0"/>
                              <w:marBottom w:val="0"/>
                              <w:divBdr>
                                <w:top w:val="none" w:sz="0" w:space="0" w:color="auto"/>
                                <w:left w:val="none" w:sz="0" w:space="0" w:color="auto"/>
                                <w:bottom w:val="none" w:sz="0" w:space="0" w:color="auto"/>
                                <w:right w:val="none" w:sz="0" w:space="0" w:color="auto"/>
                              </w:divBdr>
                              <w:divsChild>
                                <w:div w:id="19322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95905">
                      <w:marLeft w:val="0"/>
                      <w:marRight w:val="0"/>
                      <w:marTop w:val="0"/>
                      <w:marBottom w:val="0"/>
                      <w:divBdr>
                        <w:top w:val="none" w:sz="0" w:space="0" w:color="auto"/>
                        <w:left w:val="none" w:sz="0" w:space="0" w:color="auto"/>
                        <w:bottom w:val="none" w:sz="0" w:space="0" w:color="auto"/>
                        <w:right w:val="none" w:sz="0" w:space="0" w:color="auto"/>
                      </w:divBdr>
                      <w:divsChild>
                        <w:div w:id="197280327">
                          <w:marLeft w:val="0"/>
                          <w:marRight w:val="0"/>
                          <w:marTop w:val="0"/>
                          <w:marBottom w:val="0"/>
                          <w:divBdr>
                            <w:top w:val="none" w:sz="0" w:space="0" w:color="auto"/>
                            <w:left w:val="none" w:sz="0" w:space="0" w:color="auto"/>
                            <w:bottom w:val="none" w:sz="0" w:space="0" w:color="auto"/>
                            <w:right w:val="none" w:sz="0" w:space="0" w:color="auto"/>
                          </w:divBdr>
                          <w:divsChild>
                            <w:div w:id="1010989595">
                              <w:marLeft w:val="0"/>
                              <w:marRight w:val="0"/>
                              <w:marTop w:val="0"/>
                              <w:marBottom w:val="0"/>
                              <w:divBdr>
                                <w:top w:val="none" w:sz="0" w:space="0" w:color="auto"/>
                                <w:left w:val="none" w:sz="0" w:space="0" w:color="auto"/>
                                <w:bottom w:val="none" w:sz="0" w:space="0" w:color="auto"/>
                                <w:right w:val="none" w:sz="0" w:space="0" w:color="auto"/>
                              </w:divBdr>
                              <w:divsChild>
                                <w:div w:id="64608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587350">
                      <w:marLeft w:val="0"/>
                      <w:marRight w:val="0"/>
                      <w:marTop w:val="0"/>
                      <w:marBottom w:val="0"/>
                      <w:divBdr>
                        <w:top w:val="none" w:sz="0" w:space="0" w:color="auto"/>
                        <w:left w:val="none" w:sz="0" w:space="0" w:color="auto"/>
                        <w:bottom w:val="none" w:sz="0" w:space="0" w:color="auto"/>
                        <w:right w:val="none" w:sz="0" w:space="0" w:color="auto"/>
                      </w:divBdr>
                    </w:div>
                    <w:div w:id="4666306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Idea" TargetMode="External"/><Relationship Id="rId299" Type="http://schemas.openxmlformats.org/officeDocument/2006/relationships/hyperlink" Target="http://es.wikipedia.org/wiki/Zoolog%C3%ADa" TargetMode="External"/><Relationship Id="rId21" Type="http://schemas.openxmlformats.org/officeDocument/2006/relationships/hyperlink" Target="http://es.wikipedia.org/wiki/Arist%C3%B3teles" TargetMode="External"/><Relationship Id="rId63" Type="http://schemas.openxmlformats.org/officeDocument/2006/relationships/hyperlink" Target="http://es.wikipedia.org/wiki/Macedonia_(Grecia)" TargetMode="External"/><Relationship Id="rId159" Type="http://schemas.openxmlformats.org/officeDocument/2006/relationships/hyperlink" Target="http://es.wikipedia.org/wiki/Analog%C3%ADa" TargetMode="External"/><Relationship Id="rId324" Type="http://schemas.openxmlformats.org/officeDocument/2006/relationships/hyperlink" Target="http://es.wikipedia.org/wiki/Arist%C3%B3teles" TargetMode="External"/><Relationship Id="rId366" Type="http://schemas.openxmlformats.org/officeDocument/2006/relationships/hyperlink" Target="http://www.britannica.com/EBchecked/topic/34560/Aristotle" TargetMode="External"/><Relationship Id="rId170" Type="http://schemas.openxmlformats.org/officeDocument/2006/relationships/hyperlink" Target="http://es.wikipedia.org/wiki/Providencia" TargetMode="External"/><Relationship Id="rId226" Type="http://schemas.openxmlformats.org/officeDocument/2006/relationships/hyperlink" Target="http://es.wikipedia.org/wiki/Teleologismo" TargetMode="External"/><Relationship Id="rId433" Type="http://schemas.openxmlformats.org/officeDocument/2006/relationships/hyperlink" Target="http://classics.mit.edu/Aristotle/prior.1.i.html" TargetMode="External"/><Relationship Id="rId268" Type="http://schemas.openxmlformats.org/officeDocument/2006/relationships/hyperlink" Target="http://es.wikipedia.org/wiki/Geocentrismo" TargetMode="External"/><Relationship Id="rId32" Type="http://schemas.openxmlformats.org/officeDocument/2006/relationships/hyperlink" Target="http://es.wikipedia.org/wiki/Arist%C3%B3teles" TargetMode="External"/><Relationship Id="rId74" Type="http://schemas.openxmlformats.org/officeDocument/2006/relationships/hyperlink" Target="http://es.wikipedia.org/wiki/347_a._C." TargetMode="External"/><Relationship Id="rId128" Type="http://schemas.openxmlformats.org/officeDocument/2006/relationships/hyperlink" Target="http://es.wikipedia.org/wiki/Plat%C3%B3n" TargetMode="External"/><Relationship Id="rId335" Type="http://schemas.openxmlformats.org/officeDocument/2006/relationships/hyperlink" Target="http://commons.wikimedia.org/wiki/File:Aristotelesarp.jpg" TargetMode="External"/><Relationship Id="rId377" Type="http://schemas.openxmlformats.org/officeDocument/2006/relationships/hyperlink" Target="http://es.wikipedia.org/wiki/Arist%C3%B3teles" TargetMode="External"/><Relationship Id="rId5" Type="http://schemas.openxmlformats.org/officeDocument/2006/relationships/hyperlink" Target="http://commons.wikimedia.org/wiki/File:Aristotle_Altemps_Inv8575.jpg" TargetMode="External"/><Relationship Id="rId181" Type="http://schemas.openxmlformats.org/officeDocument/2006/relationships/hyperlink" Target="http://es.wikipedia.org/wiki/G%C3%A9nero_(biolog%C3%ADa)" TargetMode="External"/><Relationship Id="rId237" Type="http://schemas.openxmlformats.org/officeDocument/2006/relationships/hyperlink" Target="http://es.wikipedia.org/wiki/Punto_medio_(filosof%C3%ADa)" TargetMode="External"/><Relationship Id="rId402" Type="http://schemas.openxmlformats.org/officeDocument/2006/relationships/hyperlink" Target="http://es.wikipedia.org/wiki/Arist%C3%B3teles" TargetMode="External"/><Relationship Id="rId279" Type="http://schemas.openxmlformats.org/officeDocument/2006/relationships/hyperlink" Target="http://es.wikipedia.org/wiki/Wikipedia:Verificabilidad" TargetMode="External"/><Relationship Id="rId444" Type="http://schemas.openxmlformats.org/officeDocument/2006/relationships/hyperlink" Target="http://es.wikisource.org/wiki/%C3%89tica_a_Eudemo" TargetMode="External"/><Relationship Id="rId43" Type="http://schemas.openxmlformats.org/officeDocument/2006/relationships/hyperlink" Target="http://es.wikipedia.org/wiki/Sentido_com%C3%BAn" TargetMode="External"/><Relationship Id="rId139" Type="http://schemas.openxmlformats.org/officeDocument/2006/relationships/hyperlink" Target="http://es.wikipedia.org/wiki/Acto_(Arist%C3%B3teles)" TargetMode="External"/><Relationship Id="rId290" Type="http://schemas.openxmlformats.org/officeDocument/2006/relationships/hyperlink" Target="http://es.wikipedia.org/wiki/Jan_Baptist_Van_Helmont" TargetMode="External"/><Relationship Id="rId304" Type="http://schemas.openxmlformats.org/officeDocument/2006/relationships/hyperlink" Target="http://es.wikipedia.org/wiki/Sangre" TargetMode="External"/><Relationship Id="rId346" Type="http://schemas.openxmlformats.org/officeDocument/2006/relationships/hyperlink" Target="http://es.wikipedia.org/wiki/Categor%C3%ADas" TargetMode="External"/><Relationship Id="rId388" Type="http://schemas.openxmlformats.org/officeDocument/2006/relationships/hyperlink" Target="http://es.wikipedia.org/wiki/Arist%C3%B3teles" TargetMode="External"/><Relationship Id="rId85" Type="http://schemas.openxmlformats.org/officeDocument/2006/relationships/hyperlink" Target="http://es.wikipedia.org/wiki/Zoolog%C3%ADa" TargetMode="External"/><Relationship Id="rId150" Type="http://schemas.openxmlformats.org/officeDocument/2006/relationships/hyperlink" Target="http://www.google.es/url?sa=i&amp;rct=j&amp;q=&amp;esrc=s&amp;frm=1&amp;source=images&amp;cd=&amp;cad=rja&amp;docid=0SiMIbworD9MHM&amp;tbnid=1C8E37ytCOFlvM:&amp;ved=0CAUQjRw&amp;url=http%3A%2F%2Fperipateticosenlaweb.wordpress.com%2F&amp;ei=6OxLUdeDArOX0AXSuoHIDA&amp;bvm=bv.44158598,d.d2k&amp;psig=AFQjCNFutd4gX51syXH2VkW97NVe5HwwzA&amp;ust=1364016605393671" TargetMode="External"/><Relationship Id="rId192" Type="http://schemas.openxmlformats.org/officeDocument/2006/relationships/hyperlink" Target="http://es.wikipedia.org/wiki/Immanuel_Kant" TargetMode="External"/><Relationship Id="rId206" Type="http://schemas.openxmlformats.org/officeDocument/2006/relationships/hyperlink" Target="http://es.wikipedia.org/wiki/Arist%C3%B3teles" TargetMode="External"/><Relationship Id="rId413" Type="http://schemas.openxmlformats.org/officeDocument/2006/relationships/hyperlink" Target="http://es.wikipedia.org/w/index.php?title=Enrico_Berti&amp;action=edit&amp;redlink=1" TargetMode="External"/><Relationship Id="rId248" Type="http://schemas.openxmlformats.org/officeDocument/2006/relationships/hyperlink" Target="http://es.wikipedia.org/wiki/Arist%C3%B3teles" TargetMode="External"/><Relationship Id="rId455" Type="http://schemas.openxmlformats.org/officeDocument/2006/relationships/hyperlink" Target="http://es.wikipedia.org/wiki/Arist%C3%B3teles" TargetMode="External"/><Relationship Id="rId12" Type="http://schemas.openxmlformats.org/officeDocument/2006/relationships/hyperlink" Target="http://es.wikipedia.org/wiki/Arist%C3%B3teles" TargetMode="External"/><Relationship Id="rId108" Type="http://schemas.openxmlformats.org/officeDocument/2006/relationships/hyperlink" Target="http://es.wikipedia.org/wiki/322_a._C." TargetMode="External"/><Relationship Id="rId315" Type="http://schemas.openxmlformats.org/officeDocument/2006/relationships/hyperlink" Target="http://es.wikipedia.org/wiki/Sauropsida" TargetMode="External"/><Relationship Id="rId357" Type="http://schemas.openxmlformats.org/officeDocument/2006/relationships/image" Target="media/image11.jpeg"/><Relationship Id="rId54" Type="http://schemas.openxmlformats.org/officeDocument/2006/relationships/hyperlink" Target="http://commons.wikimedia.org/wiki/File:Alexander_and_Aristotle.jpg" TargetMode="External"/><Relationship Id="rId96" Type="http://schemas.openxmlformats.org/officeDocument/2006/relationships/hyperlink" Target="http://es.wikipedia.org/wiki/335_a._C." TargetMode="External"/><Relationship Id="rId161" Type="http://schemas.openxmlformats.org/officeDocument/2006/relationships/hyperlink" Target="http://es.wikipedia.org/wiki/Ser" TargetMode="External"/><Relationship Id="rId217" Type="http://schemas.openxmlformats.org/officeDocument/2006/relationships/hyperlink" Target="http://es.wikipedia.org/wiki/L%C3%B3gica_modal" TargetMode="External"/><Relationship Id="rId399" Type="http://schemas.openxmlformats.org/officeDocument/2006/relationships/hyperlink" Target="http://es.wikipedia.org/wiki/Arist%C3%B3teles" TargetMode="External"/><Relationship Id="rId259" Type="http://schemas.openxmlformats.org/officeDocument/2006/relationships/hyperlink" Target="http://commons.wikimedia.org/wiki/File:Aristotle_Cod._vindob._phil._gr._64.jpg" TargetMode="External"/><Relationship Id="rId424" Type="http://schemas.openxmlformats.org/officeDocument/2006/relationships/hyperlink" Target="http://es.wikipedia.org/wiki/Arist%C3%B3teles" TargetMode="External"/><Relationship Id="rId23" Type="http://schemas.openxmlformats.org/officeDocument/2006/relationships/hyperlink" Target="http://es.wikipedia.org/wiki/Metaf%C3%ADsica" TargetMode="External"/><Relationship Id="rId119" Type="http://schemas.openxmlformats.org/officeDocument/2006/relationships/hyperlink" Target="http://es.wikipedia.org/wiki/Parm%C3%A9nides" TargetMode="External"/><Relationship Id="rId270" Type="http://schemas.openxmlformats.org/officeDocument/2006/relationships/hyperlink" Target="http://es.wikipedia.org/wiki/F%C3%ADsica_(Arist%C3%B3teles)" TargetMode="External"/><Relationship Id="rId291" Type="http://schemas.openxmlformats.org/officeDocument/2006/relationships/hyperlink" Target="http://es.wikipedia.org/wiki/Lazzaro_Spallanzani" TargetMode="External"/><Relationship Id="rId305" Type="http://schemas.openxmlformats.org/officeDocument/2006/relationships/hyperlink" Target="http://es.wikipedia.org/wiki/Invertebrado" TargetMode="External"/><Relationship Id="rId326" Type="http://schemas.openxmlformats.org/officeDocument/2006/relationships/hyperlink" Target="http://es.wikipedia.org/wiki/Arist%C3%B3teles" TargetMode="External"/><Relationship Id="rId347" Type="http://schemas.openxmlformats.org/officeDocument/2006/relationships/hyperlink" Target="http://es.wikipedia.org/wiki/Primeros_anal%C3%ADticos" TargetMode="External"/><Relationship Id="rId44" Type="http://schemas.openxmlformats.org/officeDocument/2006/relationships/hyperlink" Target="http://es.wikipedia.org/wiki/Plat%C3%B3n" TargetMode="External"/><Relationship Id="rId65" Type="http://schemas.openxmlformats.org/officeDocument/2006/relationships/hyperlink" Target="http://es.wikipedia.org/wiki/M%C3%A9dico" TargetMode="External"/><Relationship Id="rId86" Type="http://schemas.openxmlformats.org/officeDocument/2006/relationships/hyperlink" Target="http://es.wikipedia.org/wiki/Biolog%C3%ADa_marina" TargetMode="External"/><Relationship Id="rId130" Type="http://schemas.openxmlformats.org/officeDocument/2006/relationships/hyperlink" Target="http://es.wikipedia.org/wiki/Metaf%C3%ADsica_(Arist%C3%B3teles)" TargetMode="External"/><Relationship Id="rId151" Type="http://schemas.openxmlformats.org/officeDocument/2006/relationships/image" Target="media/image4.jpeg"/><Relationship Id="rId368" Type="http://schemas.openxmlformats.org/officeDocument/2006/relationships/hyperlink" Target="http://es.wikipedia.org/wiki/David_Hume" TargetMode="External"/><Relationship Id="rId389" Type="http://schemas.openxmlformats.org/officeDocument/2006/relationships/hyperlink" Target="http://es.wikipedia.org/wiki/Arist%C3%B3teles" TargetMode="External"/><Relationship Id="rId172" Type="http://schemas.openxmlformats.org/officeDocument/2006/relationships/hyperlink" Target="http://www.google.es/url?sa=i&amp;rct=j&amp;q=&amp;esrc=s&amp;frm=1&amp;source=images&amp;cd=&amp;cad=rja&amp;docid=zR5QM44r02_BaM&amp;tbnid=zwNraa0sN-w_qM:&amp;ved=&amp;url=http%3A%2F%2Fcommons.wikimedia.org%2Fwiki%2FFile%3AAristoteles_Logica_1570_Biblioteca_Huelva.jpg&amp;ei=XexLUZWzBabC0QXAzoCIDQ&amp;bvm=bv.44158598,d.d2k&amp;psig=AFQjCNFutd4gX51syXH2VkW97NVe5HwwzA&amp;ust=1364016605393671" TargetMode="External"/><Relationship Id="rId193" Type="http://schemas.openxmlformats.org/officeDocument/2006/relationships/hyperlink" Target="http://es.wikipedia.org/wiki/Cr%C3%ADtica_de_la_raz%C3%B3n_pura" TargetMode="External"/><Relationship Id="rId207" Type="http://schemas.openxmlformats.org/officeDocument/2006/relationships/hyperlink" Target="http://es.wikipedia.org/wiki/Silogismo_categ%C3%B3rico" TargetMode="External"/><Relationship Id="rId228" Type="http://schemas.openxmlformats.org/officeDocument/2006/relationships/hyperlink" Target="http://es.wikipedia.org/wiki/Inteligencia" TargetMode="External"/><Relationship Id="rId249" Type="http://schemas.openxmlformats.org/officeDocument/2006/relationships/hyperlink" Target="http://es.wikipedia.org/wiki/Monarqu%C3%ADa" TargetMode="External"/><Relationship Id="rId414" Type="http://schemas.openxmlformats.org/officeDocument/2006/relationships/hyperlink" Target="http://es.wikipedia.org/wiki/Arist%C3%B3teles" TargetMode="External"/><Relationship Id="rId435" Type="http://schemas.openxmlformats.org/officeDocument/2006/relationships/hyperlink" Target="http://plato.stanford.edu/archives/fall2008/entries/aristotle-noncontradiction/" TargetMode="External"/><Relationship Id="rId456" Type="http://schemas.openxmlformats.org/officeDocument/2006/relationships/hyperlink" Target="http://es.wikipedia.org/wiki/Arist%C3%B3teles" TargetMode="External"/><Relationship Id="rId13" Type="http://schemas.openxmlformats.org/officeDocument/2006/relationships/hyperlink" Target="http://es.wikipedia.org/wiki/Pol%C3%ADmata" TargetMode="External"/><Relationship Id="rId109" Type="http://schemas.openxmlformats.org/officeDocument/2006/relationships/hyperlink" Target="http://es.wikipedia.org/wiki/Arist%C3%B3teles" TargetMode="External"/><Relationship Id="rId260" Type="http://schemas.openxmlformats.org/officeDocument/2006/relationships/image" Target="media/image7.jpeg"/><Relationship Id="rId281" Type="http://schemas.openxmlformats.org/officeDocument/2006/relationships/hyperlink" Target="http://es.wikipedia.org/wiki/Delfines" TargetMode="External"/><Relationship Id="rId316" Type="http://schemas.openxmlformats.org/officeDocument/2006/relationships/hyperlink" Target="http://es.wikipedia.org/wiki/Amphibia" TargetMode="External"/><Relationship Id="rId337" Type="http://schemas.openxmlformats.org/officeDocument/2006/relationships/hyperlink" Target="http://www.google.es/url?sa=i&amp;rct=j&amp;q=&amp;esrc=s&amp;frm=1&amp;source=images&amp;cd=&amp;cad=rja&amp;docid=wJtbD-Z5rsPSLM&amp;tbnid=hrC_7w0dD0A6AM:&amp;ved=0CAUQjRw&amp;url=http%3A%2F%2Fyasminmatuk.wordpress.com%2F2012%2F07%2F03%2Faristoteles-en-los-suenos-del-califa%2F&amp;ei=ae5LUcz-FqWV0AWgiYHwCQ&amp;bvm=bv.44158598,d.d2k&amp;psig=AFQjCNFutd4gX51syXH2VkW97NVe5HwwzA&amp;ust=1364016605393671" TargetMode="External"/><Relationship Id="rId34" Type="http://schemas.openxmlformats.org/officeDocument/2006/relationships/hyperlink" Target="http://es.wikipedia.org/wiki/Biolog%C3%ADa" TargetMode="External"/><Relationship Id="rId55" Type="http://schemas.openxmlformats.org/officeDocument/2006/relationships/image" Target="media/image2.jpeg"/><Relationship Id="rId76" Type="http://schemas.openxmlformats.org/officeDocument/2006/relationships/hyperlink" Target="http://es.wikipedia.org/wiki/Asia_Menor" TargetMode="External"/><Relationship Id="rId97" Type="http://schemas.openxmlformats.org/officeDocument/2006/relationships/hyperlink" Target="http://es.wikipedia.org/wiki/Liceo" TargetMode="External"/><Relationship Id="rId120" Type="http://schemas.openxmlformats.org/officeDocument/2006/relationships/hyperlink" Target="http://es.wikipedia.org/wiki/S%C3%B3crates" TargetMode="External"/><Relationship Id="rId141" Type="http://schemas.openxmlformats.org/officeDocument/2006/relationships/hyperlink" Target="http://es.wikipedia.org/wiki/Formal" TargetMode="External"/><Relationship Id="rId358" Type="http://schemas.openxmlformats.org/officeDocument/2006/relationships/hyperlink" Target="http://es.wikipedia.org/wiki/Arist%C3%B3teles" TargetMode="External"/><Relationship Id="rId379" Type="http://schemas.openxmlformats.org/officeDocument/2006/relationships/hyperlink" Target="http://es.wikipedia.org/wiki/Arist%C3%B3teles" TargetMode="External"/><Relationship Id="rId7" Type="http://schemas.openxmlformats.org/officeDocument/2006/relationships/hyperlink" Target="http://es.wikipedia.org/wiki/Roma" TargetMode="External"/><Relationship Id="rId162" Type="http://schemas.openxmlformats.org/officeDocument/2006/relationships/hyperlink" Target="http://es.wikipedia.org/wiki/Ser" TargetMode="External"/><Relationship Id="rId183" Type="http://schemas.openxmlformats.org/officeDocument/2006/relationships/hyperlink" Target="http://es.wikipedia.org/wiki/L%C3%B3gica" TargetMode="External"/><Relationship Id="rId218" Type="http://schemas.openxmlformats.org/officeDocument/2006/relationships/hyperlink" Target="http://es.wikipedia.org/wiki/Tiempo" TargetMode="External"/><Relationship Id="rId239" Type="http://schemas.openxmlformats.org/officeDocument/2006/relationships/hyperlink" Target="http://es.wikipedia.org/wiki/Generosidad" TargetMode="External"/><Relationship Id="rId390" Type="http://schemas.openxmlformats.org/officeDocument/2006/relationships/hyperlink" Target="http://es.wikipedia.org/wiki/Arist%C3%B3teles" TargetMode="External"/><Relationship Id="rId404" Type="http://schemas.openxmlformats.org/officeDocument/2006/relationships/hyperlink" Target="http://es.wikipedia.org/wiki/Arist%C3%B3teles" TargetMode="External"/><Relationship Id="rId425" Type="http://schemas.openxmlformats.org/officeDocument/2006/relationships/hyperlink" Target="http://plato.stanford.edu/archives/spr2009/entries/aristotle-logic/" TargetMode="External"/><Relationship Id="rId446" Type="http://schemas.openxmlformats.org/officeDocument/2006/relationships/hyperlink" Target="http://el.wikisource.org/wiki/%CE%97%CE%B8%CE%B9%CE%BA%CE%AC_%CE%95%CF%85%CE%B4%CE%AE%CE%BC%CE%B5%CE%B9%CE%B1" TargetMode="External"/><Relationship Id="rId250" Type="http://schemas.openxmlformats.org/officeDocument/2006/relationships/hyperlink" Target="http://es.wikipedia.org/wiki/Aristocracia" TargetMode="External"/><Relationship Id="rId271" Type="http://schemas.openxmlformats.org/officeDocument/2006/relationships/hyperlink" Target="http://es.wikipedia.org/wiki/Peso" TargetMode="External"/><Relationship Id="rId292" Type="http://schemas.openxmlformats.org/officeDocument/2006/relationships/hyperlink" Target="http://es.wikipedia.org/wiki/Francesco_Redi" TargetMode="External"/><Relationship Id="rId306" Type="http://schemas.openxmlformats.org/officeDocument/2006/relationships/hyperlink" Target="http://es.wikipedia.org/wiki/Vertebrados" TargetMode="External"/><Relationship Id="rId24" Type="http://schemas.openxmlformats.org/officeDocument/2006/relationships/hyperlink" Target="http://es.wikipedia.org/wiki/Filosof%C3%ADa_de_la_ciencia" TargetMode="External"/><Relationship Id="rId45" Type="http://schemas.openxmlformats.org/officeDocument/2006/relationships/hyperlink" Target="http://es.wikipedia.org/wiki/Eudoxo" TargetMode="External"/><Relationship Id="rId66" Type="http://schemas.openxmlformats.org/officeDocument/2006/relationships/hyperlink" Target="http://es.wikipedia.org/wiki/Amintas_III_de_Macedonia" TargetMode="External"/><Relationship Id="rId87" Type="http://schemas.openxmlformats.org/officeDocument/2006/relationships/hyperlink" Target="http://es.wikipedia.org/wiki/Arist%C3%B3teles" TargetMode="External"/><Relationship Id="rId110" Type="http://schemas.openxmlformats.org/officeDocument/2006/relationships/hyperlink" Target="http://es.wikipedia.org/wiki/Arist%C3%B3teles" TargetMode="External"/><Relationship Id="rId131" Type="http://schemas.openxmlformats.org/officeDocument/2006/relationships/hyperlink" Target="http://es.wikipedia.org/wiki/Teor%C3%ADa_de_las_ideas" TargetMode="External"/><Relationship Id="rId327" Type="http://schemas.openxmlformats.org/officeDocument/2006/relationships/hyperlink" Target="http://es.wikipedia.org/wiki/Arist%C3%B3teles" TargetMode="External"/><Relationship Id="rId348" Type="http://schemas.openxmlformats.org/officeDocument/2006/relationships/hyperlink" Target="http://es.wikipedia.org/wiki/Segundos_anal%C3%ADticos" TargetMode="External"/><Relationship Id="rId369" Type="http://schemas.openxmlformats.org/officeDocument/2006/relationships/hyperlink" Target="http://philpapers.org/surveys/demographics.pl" TargetMode="External"/><Relationship Id="rId152" Type="http://schemas.openxmlformats.org/officeDocument/2006/relationships/hyperlink" Target="http://es.wikipedia.org/wiki/Parm%C3%A9nides" TargetMode="External"/><Relationship Id="rId173" Type="http://schemas.openxmlformats.org/officeDocument/2006/relationships/image" Target="media/image5.jpeg"/><Relationship Id="rId194" Type="http://schemas.openxmlformats.org/officeDocument/2006/relationships/hyperlink" Target="http://es.wikipedia.org/wiki/Silogismo" TargetMode="External"/><Relationship Id="rId208" Type="http://schemas.openxmlformats.org/officeDocument/2006/relationships/hyperlink" Target="http://es.wikipedia.org/wiki/Arist%C3%B3teles" TargetMode="External"/><Relationship Id="rId229" Type="http://schemas.openxmlformats.org/officeDocument/2006/relationships/hyperlink" Target="http://es.wikipedia.org/wiki/H%C3%A1bito_(psicolog%C3%ADa)" TargetMode="External"/><Relationship Id="rId380" Type="http://schemas.openxmlformats.org/officeDocument/2006/relationships/hyperlink" Target="http://es.wikipedia.org/wiki/Arist%C3%B3teles" TargetMode="External"/><Relationship Id="rId415" Type="http://schemas.openxmlformats.org/officeDocument/2006/relationships/hyperlink" Target="http://es.wikipedia.org/wiki/Arist%C3%B3teles" TargetMode="External"/><Relationship Id="rId436" Type="http://schemas.openxmlformats.org/officeDocument/2006/relationships/hyperlink" Target="http://plato.stanford.edu/archives/fall2008/entries/aristotle-noncontradiction/" TargetMode="External"/><Relationship Id="rId457" Type="http://schemas.openxmlformats.org/officeDocument/2006/relationships/hyperlink" Target="http://es.wikipedia.org/wiki/Arist%C3%B3teles" TargetMode="External"/><Relationship Id="rId240" Type="http://schemas.openxmlformats.org/officeDocument/2006/relationships/hyperlink" Target="http://es.wikipedia.org/wiki/Prudencia" TargetMode="External"/><Relationship Id="rId261" Type="http://schemas.openxmlformats.org/officeDocument/2006/relationships/hyperlink" Target="http://www.google.es/url?sa=i&amp;rct=j&amp;q=&amp;esrc=s&amp;frm=1&amp;source=images&amp;cd=&amp;cad=rja&amp;docid=NMulz0VWwlAXAM&amp;tbnid=UeEdgP6qLmSdrM:&amp;ved=&amp;url=http%3A%2F%2Fwww.abc.es%2Fcultura%2F20130116%2Fabci-manual-sexo-aristoteles-201301161808.html&amp;ei=XexLUZWzBabC0QXAzoCIDQ&amp;bvm=bv.44158598,d.d2k&amp;psig=AFQjCNFutd4gX51syXH2VkW97NVe5HwwzA&amp;ust=1364016605393671" TargetMode="External"/><Relationship Id="rId14" Type="http://schemas.openxmlformats.org/officeDocument/2006/relationships/hyperlink" Target="http://es.wikipedia.org/wiki/Filosof%C3%ADa_griega" TargetMode="External"/><Relationship Id="rId35" Type="http://schemas.openxmlformats.org/officeDocument/2006/relationships/hyperlink" Target="http://es.wikipedia.org/wiki/Arist%C3%B3teles" TargetMode="External"/><Relationship Id="rId56" Type="http://schemas.openxmlformats.org/officeDocument/2006/relationships/hyperlink" Target="http://es.wikipedia.org/wiki/Alejandro_Magno" TargetMode="External"/><Relationship Id="rId77" Type="http://schemas.openxmlformats.org/officeDocument/2006/relationships/hyperlink" Target="http://es.wikipedia.org/wiki/Academia_de_Atenas" TargetMode="External"/><Relationship Id="rId100" Type="http://schemas.openxmlformats.org/officeDocument/2006/relationships/hyperlink" Target="http://es.wikipedia.org/wiki/Arist%C3%B3teles" TargetMode="External"/><Relationship Id="rId282" Type="http://schemas.openxmlformats.org/officeDocument/2006/relationships/hyperlink" Target="http://es.wikipedia.org/wiki/Arist%C3%B3teles" TargetMode="External"/><Relationship Id="rId317" Type="http://schemas.openxmlformats.org/officeDocument/2006/relationships/hyperlink" Target="http://es.wikipedia.org/wiki/Clasificaci%C3%B3n" TargetMode="External"/><Relationship Id="rId338" Type="http://schemas.openxmlformats.org/officeDocument/2006/relationships/image" Target="media/image10.jpeg"/><Relationship Id="rId359" Type="http://schemas.openxmlformats.org/officeDocument/2006/relationships/hyperlink" Target="http://es.wikipedia.org/wiki/Arist%C3%B3teles" TargetMode="External"/><Relationship Id="rId8" Type="http://schemas.openxmlformats.org/officeDocument/2006/relationships/hyperlink" Target="http://es.wikipedia.org/wiki/Griego_antiguo" TargetMode="External"/><Relationship Id="rId98" Type="http://schemas.openxmlformats.org/officeDocument/2006/relationships/hyperlink" Target="http://es.wikipedia.org/wiki/Apolo_Licio" TargetMode="External"/><Relationship Id="rId121" Type="http://schemas.openxmlformats.org/officeDocument/2006/relationships/hyperlink" Target="http://es.wikipedia.org/wiki/Plat%C3%B3n" TargetMode="External"/><Relationship Id="rId142" Type="http://schemas.openxmlformats.org/officeDocument/2006/relationships/hyperlink" Target="http://es.wikipedia.org/wiki/Sustancia" TargetMode="External"/><Relationship Id="rId163" Type="http://schemas.openxmlformats.org/officeDocument/2006/relationships/hyperlink" Target="http://es.wikipedia.org/wiki/Significado" TargetMode="External"/><Relationship Id="rId184" Type="http://schemas.openxmlformats.org/officeDocument/2006/relationships/hyperlink" Target="http://es.wikipedia.org/wiki/Arist%C3%B3teles" TargetMode="External"/><Relationship Id="rId219" Type="http://schemas.openxmlformats.org/officeDocument/2006/relationships/hyperlink" Target="http://es.wikipedia.org/wiki/Necesario" TargetMode="External"/><Relationship Id="rId370" Type="http://schemas.openxmlformats.org/officeDocument/2006/relationships/hyperlink" Target="http://es.wikipedia.org/wiki/Arist%C3%B3teles" TargetMode="External"/><Relationship Id="rId391" Type="http://schemas.openxmlformats.org/officeDocument/2006/relationships/hyperlink" Target="http://es.wikipedia.org/wiki/Arist%C3%B3teles" TargetMode="External"/><Relationship Id="rId405" Type="http://schemas.openxmlformats.org/officeDocument/2006/relationships/hyperlink" Target="http://plato.stanford.edu/archives/win2009/entries/aristotle/" TargetMode="External"/><Relationship Id="rId426" Type="http://schemas.openxmlformats.org/officeDocument/2006/relationships/hyperlink" Target="http://plato.stanford.edu/archives/spr2009/entries/aristotle-logic/" TargetMode="External"/><Relationship Id="rId447" Type="http://schemas.openxmlformats.org/officeDocument/2006/relationships/hyperlink" Target="http://es.wikipedia.org/wiki/Arist%C3%B3teles" TargetMode="External"/><Relationship Id="rId230" Type="http://schemas.openxmlformats.org/officeDocument/2006/relationships/hyperlink" Target="http://es.wikipedia.org/wiki/Virtud" TargetMode="External"/><Relationship Id="rId251" Type="http://schemas.openxmlformats.org/officeDocument/2006/relationships/hyperlink" Target="http://es.wikipedia.org/wiki/Rep%C3%BAblica" TargetMode="External"/><Relationship Id="rId25" Type="http://schemas.openxmlformats.org/officeDocument/2006/relationships/hyperlink" Target="http://es.wikipedia.org/wiki/%C3%89tica" TargetMode="External"/><Relationship Id="rId46" Type="http://schemas.openxmlformats.org/officeDocument/2006/relationships/hyperlink" Target="http://es.wikipedia.org/wiki/Academia_de_Atenas" TargetMode="External"/><Relationship Id="rId67" Type="http://schemas.openxmlformats.org/officeDocument/2006/relationships/hyperlink" Target="http://es.wikipedia.org/wiki/Arist%C3%B3teles" TargetMode="External"/><Relationship Id="rId272" Type="http://schemas.openxmlformats.org/officeDocument/2006/relationships/hyperlink" Target="http://es.wikipedia.org/wiki/Gravedad" TargetMode="External"/><Relationship Id="rId293" Type="http://schemas.openxmlformats.org/officeDocument/2006/relationships/hyperlink" Target="http://es.wikipedia.org/wiki/Louis_Pasteur" TargetMode="External"/><Relationship Id="rId307" Type="http://schemas.openxmlformats.org/officeDocument/2006/relationships/hyperlink" Target="http://es.wikipedia.org/wiki/Cephalopoda" TargetMode="External"/><Relationship Id="rId328" Type="http://schemas.openxmlformats.org/officeDocument/2006/relationships/hyperlink" Target="http://es.wikipedia.org/wiki/Arist%C3%B3teles" TargetMode="External"/><Relationship Id="rId349" Type="http://schemas.openxmlformats.org/officeDocument/2006/relationships/hyperlink" Target="http://es.wikipedia.org/wiki/F%C3%ADsica_(Arist%C3%B3teles)" TargetMode="External"/><Relationship Id="rId88" Type="http://schemas.openxmlformats.org/officeDocument/2006/relationships/hyperlink" Target="http://es.wikipedia.org/wiki/Arist%C3%B3teles" TargetMode="External"/><Relationship Id="rId111" Type="http://schemas.openxmlformats.org/officeDocument/2006/relationships/hyperlink" Target="http://www.google.es/url?sa=i&amp;rct=j&amp;q=&amp;esrc=s&amp;frm=1&amp;source=images&amp;cd=&amp;cad=rja&amp;docid=AIdrPFsb7C_djM&amp;tbnid=_XrZhjPL08rF_M:&amp;ved=0CAUQjRw&amp;url=http%3A%2F%2Fenfilosofia.blogspot.com%2F2012%2F11%2Fcuadro-comparativo-platon-y-aristoteles.html&amp;ei=auxLUdX4IOq90QXgyIGABQ&amp;bvm=bv.44158598,d.d2k&amp;psig=AFQjCNFutd4gX51syXH2VkW97NVe5HwwzA&amp;ust=1364016605393671" TargetMode="External"/><Relationship Id="rId132" Type="http://schemas.openxmlformats.org/officeDocument/2006/relationships/hyperlink" Target="http://es.wikipedia.org/wiki/Argumento_del_tercer_hombre" TargetMode="External"/><Relationship Id="rId153" Type="http://schemas.openxmlformats.org/officeDocument/2006/relationships/hyperlink" Target="http://es.wikipedia.org/wiki/Plat%C3%B3n" TargetMode="External"/><Relationship Id="rId174" Type="http://schemas.openxmlformats.org/officeDocument/2006/relationships/hyperlink" Target="http://es.wikipedia.org/wiki/Substancia" TargetMode="External"/><Relationship Id="rId195" Type="http://schemas.openxmlformats.org/officeDocument/2006/relationships/hyperlink" Target="http://es.wikipedia.org/wiki/Arist%C3%B3teles" TargetMode="External"/><Relationship Id="rId209" Type="http://schemas.openxmlformats.org/officeDocument/2006/relationships/hyperlink" Target="http://es.wikipedia.org/wiki/Proposici%C3%B3n_(l%C3%B3gica)" TargetMode="External"/><Relationship Id="rId360" Type="http://schemas.openxmlformats.org/officeDocument/2006/relationships/hyperlink" Target="http://es.wikipedia.org/wiki/Arist%C3%B3teles" TargetMode="External"/><Relationship Id="rId381" Type="http://schemas.openxmlformats.org/officeDocument/2006/relationships/hyperlink" Target="http://es.wikipedia.org/wiki/Jos%C3%A9_Ferrater_Mora" TargetMode="External"/><Relationship Id="rId416" Type="http://schemas.openxmlformats.org/officeDocument/2006/relationships/hyperlink" Target="http://es.wikipedia.org/wiki/Categor%C3%ADas" TargetMode="External"/><Relationship Id="rId220" Type="http://schemas.openxmlformats.org/officeDocument/2006/relationships/hyperlink" Target="http://es.wikipedia.org/wiki/Arist%C3%B3teles" TargetMode="External"/><Relationship Id="rId241" Type="http://schemas.openxmlformats.org/officeDocument/2006/relationships/hyperlink" Target="http://es.wikipedia.org/wiki/Justicia" TargetMode="External"/><Relationship Id="rId437" Type="http://schemas.openxmlformats.org/officeDocument/2006/relationships/hyperlink" Target="http://es.wikipedia.org/wiki/Arist%C3%B3teles" TargetMode="External"/><Relationship Id="rId458" Type="http://schemas.openxmlformats.org/officeDocument/2006/relationships/hyperlink" Target="http://www.google.es/url?sa=i&amp;rct=j&amp;q=&amp;esrc=s&amp;frm=1&amp;source=images&amp;cd=&amp;cad=rja&amp;docid=9rJQRH28snloMM&amp;tbnid=CKifIgpXQkfemM:&amp;ved=&amp;url=http%3A%2F%2Ffera000.deviantart.com%2Fart%2FAristoteles-Final-119583521&amp;ei=XexLUZWzBabC0QXAzoCIDQ&amp;bvm=bv.44158598,d.d2k&amp;psig=AFQjCNFutd4gX51syXH2VkW97NVe5HwwzA&amp;ust=1364016605393671" TargetMode="External"/><Relationship Id="rId15" Type="http://schemas.openxmlformats.org/officeDocument/2006/relationships/hyperlink" Target="http://es.wikipedia.org/wiki/L%C3%B3gico" TargetMode="External"/><Relationship Id="rId36" Type="http://schemas.openxmlformats.org/officeDocument/2006/relationships/hyperlink" Target="http://es.wikipedia.org/wiki/Arist%C3%B3teles" TargetMode="External"/><Relationship Id="rId57" Type="http://schemas.openxmlformats.org/officeDocument/2006/relationships/hyperlink" Target="http://es.wikipedia.org/wiki/384_a._C." TargetMode="External"/><Relationship Id="rId262" Type="http://schemas.openxmlformats.org/officeDocument/2006/relationships/image" Target="media/image8.jpeg"/><Relationship Id="rId283" Type="http://schemas.openxmlformats.org/officeDocument/2006/relationships/hyperlink" Target="http://es.wikipedia.org/wiki/Generaci%C3%B3n_espont%C3%A1nea" TargetMode="External"/><Relationship Id="rId318" Type="http://schemas.openxmlformats.org/officeDocument/2006/relationships/hyperlink" Target="http://es.wikipedia.org/wiki/Edad_Media" TargetMode="External"/><Relationship Id="rId339" Type="http://schemas.openxmlformats.org/officeDocument/2006/relationships/hyperlink" Target="http://es.wikipedia.org/wiki/Fresco" TargetMode="External"/><Relationship Id="rId78" Type="http://schemas.openxmlformats.org/officeDocument/2006/relationships/hyperlink" Target="http://es.wikipedia.org/wiki/Arist%C3%B3teles" TargetMode="External"/><Relationship Id="rId99" Type="http://schemas.openxmlformats.org/officeDocument/2006/relationships/hyperlink" Target="http://es.wikipedia.org/wiki/Arist%C3%B3teles" TargetMode="External"/><Relationship Id="rId101" Type="http://schemas.openxmlformats.org/officeDocument/2006/relationships/hyperlink" Target="http://es.wikipedia.org/wiki/Arist%C3%B3teles" TargetMode="External"/><Relationship Id="rId122" Type="http://schemas.openxmlformats.org/officeDocument/2006/relationships/hyperlink" Target="http://es.wikipedia.org/wiki/Esencia" TargetMode="External"/><Relationship Id="rId143" Type="http://schemas.openxmlformats.org/officeDocument/2006/relationships/hyperlink" Target="http://es.wikipedia.org/wiki/Material" TargetMode="External"/><Relationship Id="rId164" Type="http://schemas.openxmlformats.org/officeDocument/2006/relationships/hyperlink" Target="http://es.wikipedia.org/wiki/Ontolog%C3%ADa" TargetMode="External"/><Relationship Id="rId185" Type="http://schemas.openxmlformats.org/officeDocument/2006/relationships/hyperlink" Target="http://es.wikipedia.org/wiki/%C3%93rganon" TargetMode="External"/><Relationship Id="rId350" Type="http://schemas.openxmlformats.org/officeDocument/2006/relationships/hyperlink" Target="http://es.wikipedia.org/wiki/Metaf%C3%ADsica_(Arist%C3%B3teles)" TargetMode="External"/><Relationship Id="rId371" Type="http://schemas.openxmlformats.org/officeDocument/2006/relationships/hyperlink" Target="http://es.wikipedia.org/wiki/Arist%C3%B3teles" TargetMode="External"/><Relationship Id="rId406" Type="http://schemas.openxmlformats.org/officeDocument/2006/relationships/hyperlink" Target="http://plato.stanford.edu/archives/win2009/entries/aristotle/" TargetMode="External"/><Relationship Id="rId9" Type="http://schemas.openxmlformats.org/officeDocument/2006/relationships/hyperlink" Target="http://es.wikipedia.org/wiki/384_a._C." TargetMode="External"/><Relationship Id="rId210" Type="http://schemas.openxmlformats.org/officeDocument/2006/relationships/hyperlink" Target="http://es.wikipedia.org/wiki/Arist%C3%B3teles" TargetMode="External"/><Relationship Id="rId392" Type="http://schemas.openxmlformats.org/officeDocument/2006/relationships/hyperlink" Target="http://es.wikipedia.org/wiki/Arist%C3%B3teles" TargetMode="External"/><Relationship Id="rId427" Type="http://schemas.openxmlformats.org/officeDocument/2006/relationships/hyperlink" Target="http://es.wikipedia.org/wiki/Arist%C3%B3teles" TargetMode="External"/><Relationship Id="rId448" Type="http://schemas.openxmlformats.org/officeDocument/2006/relationships/hyperlink" Target="http://es.wikipedia.org/wiki/Arist%C3%B3teles" TargetMode="External"/><Relationship Id="rId26" Type="http://schemas.openxmlformats.org/officeDocument/2006/relationships/hyperlink" Target="http://es.wikipedia.org/wiki/Filosof%C3%ADa_pol%C3%ADtica" TargetMode="External"/><Relationship Id="rId231" Type="http://schemas.openxmlformats.org/officeDocument/2006/relationships/hyperlink" Target="http://es.wikipedia.org/w/index.php?title=%C3%89tica_de_virtudes&amp;action=edit&amp;redlink=1" TargetMode="External"/><Relationship Id="rId252" Type="http://schemas.openxmlformats.org/officeDocument/2006/relationships/hyperlink" Target="http://es.wikipedia.org/wiki/Arist%C3%B3teles" TargetMode="External"/><Relationship Id="rId273" Type="http://schemas.openxmlformats.org/officeDocument/2006/relationships/hyperlink" Target="http://es.wikipedia.org/w/index.php?title=Mueve&amp;action=edit&amp;redlink=1" TargetMode="External"/><Relationship Id="rId294" Type="http://schemas.openxmlformats.org/officeDocument/2006/relationships/hyperlink" Target="http://es.wikipedia.org/wiki/Plantae" TargetMode="External"/><Relationship Id="rId308" Type="http://schemas.openxmlformats.org/officeDocument/2006/relationships/hyperlink" Target="http://es.wikipedia.org/wiki/Crustacea" TargetMode="External"/><Relationship Id="rId329" Type="http://schemas.openxmlformats.org/officeDocument/2006/relationships/hyperlink" Target="http://es.wikipedia.org/wiki/Arist%C3%B3teles" TargetMode="External"/><Relationship Id="rId47" Type="http://schemas.openxmlformats.org/officeDocument/2006/relationships/hyperlink" Target="http://es.wikipedia.org/wiki/Arist%C3%B3teles" TargetMode="External"/><Relationship Id="rId68" Type="http://schemas.openxmlformats.org/officeDocument/2006/relationships/hyperlink" Target="http://es.wikipedia.org/wiki/367_a._C." TargetMode="External"/><Relationship Id="rId89" Type="http://schemas.openxmlformats.org/officeDocument/2006/relationships/hyperlink" Target="http://es.wikipedia.org/wiki/343_a._C." TargetMode="External"/><Relationship Id="rId112" Type="http://schemas.openxmlformats.org/officeDocument/2006/relationships/image" Target="media/image3.jpeg"/><Relationship Id="rId133" Type="http://schemas.openxmlformats.org/officeDocument/2006/relationships/hyperlink" Target="http://es.wikipedia.org/wiki/Empirismo" TargetMode="External"/><Relationship Id="rId154" Type="http://schemas.openxmlformats.org/officeDocument/2006/relationships/hyperlink" Target="http://es.wikipedia.org/wiki/Ser" TargetMode="External"/><Relationship Id="rId175" Type="http://schemas.openxmlformats.org/officeDocument/2006/relationships/hyperlink" Target="http://es.wikipedia.org/wiki/Arist%C3%B3teles" TargetMode="External"/><Relationship Id="rId340" Type="http://schemas.openxmlformats.org/officeDocument/2006/relationships/hyperlink" Target="http://es.wikipedia.org/wiki/Roma" TargetMode="External"/><Relationship Id="rId361" Type="http://schemas.openxmlformats.org/officeDocument/2006/relationships/hyperlink" Target="http://plato.stanford.edu/archives/win2009/entries/aristotle/" TargetMode="External"/><Relationship Id="rId196" Type="http://schemas.openxmlformats.org/officeDocument/2006/relationships/hyperlink" Target="http://es.wikipedia.org/wiki/Logos" TargetMode="External"/><Relationship Id="rId200" Type="http://schemas.openxmlformats.org/officeDocument/2006/relationships/hyperlink" Target="http://es.wikipedia.org/wiki/Necesario" TargetMode="External"/><Relationship Id="rId382" Type="http://schemas.openxmlformats.org/officeDocument/2006/relationships/hyperlink" Target="http://www.ferratermora.org/ency_filosofo_ad_aristotle.html" TargetMode="External"/><Relationship Id="rId417" Type="http://schemas.openxmlformats.org/officeDocument/2006/relationships/hyperlink" Target="http://es.wikipedia.org/wiki/Arist%C3%B3teles" TargetMode="External"/><Relationship Id="rId438" Type="http://schemas.openxmlformats.org/officeDocument/2006/relationships/hyperlink" Target="http://plato.stanford.edu/archives/spr2009/entries/aristotle-logic/" TargetMode="External"/><Relationship Id="rId459" Type="http://schemas.openxmlformats.org/officeDocument/2006/relationships/image" Target="media/image12.jpeg"/><Relationship Id="rId16" Type="http://schemas.openxmlformats.org/officeDocument/2006/relationships/hyperlink" Target="http://es.wikipedia.org/wiki/Cient%C3%ADfico" TargetMode="External"/><Relationship Id="rId221" Type="http://schemas.openxmlformats.org/officeDocument/2006/relationships/hyperlink" Target="http://es.wikipedia.org/wiki/Razonamiento_inductivo" TargetMode="External"/><Relationship Id="rId242" Type="http://schemas.openxmlformats.org/officeDocument/2006/relationships/hyperlink" Target="http://es.wikipedia.org/wiki/Vida_contemplativa" TargetMode="External"/><Relationship Id="rId263" Type="http://schemas.openxmlformats.org/officeDocument/2006/relationships/hyperlink" Target="http://es.wikipedia.org/wiki/Teor%C3%ADa_geoc%C3%A9ntrica" TargetMode="External"/><Relationship Id="rId284" Type="http://schemas.openxmlformats.org/officeDocument/2006/relationships/hyperlink" Target="http://es.wikipedia.org/wiki/Origen_de_la_vida" TargetMode="External"/><Relationship Id="rId319" Type="http://schemas.openxmlformats.org/officeDocument/2006/relationships/hyperlink" Target="http://es.wikipedia.org/wiki/Renacimiento" TargetMode="External"/><Relationship Id="rId37" Type="http://schemas.openxmlformats.org/officeDocument/2006/relationships/hyperlink" Target="http://es.wikipedia.org/wiki/Teor%C3%ADa_de_la_generaci%C3%B3n_espont%C3%A1nea" TargetMode="External"/><Relationship Id="rId58" Type="http://schemas.openxmlformats.org/officeDocument/2006/relationships/hyperlink" Target="http://es.wikipedia.org/wiki/Estagira" TargetMode="External"/><Relationship Id="rId79" Type="http://schemas.openxmlformats.org/officeDocument/2006/relationships/hyperlink" Target="http://es.wikipedia.org/wiki/Ciudad" TargetMode="External"/><Relationship Id="rId102" Type="http://schemas.openxmlformats.org/officeDocument/2006/relationships/hyperlink" Target="http://es.wikipedia.org/wiki/Arist%C3%B3teles" TargetMode="External"/><Relationship Id="rId123" Type="http://schemas.openxmlformats.org/officeDocument/2006/relationships/hyperlink" Target="http://es.wikipedia.org/wiki/Ser" TargetMode="External"/><Relationship Id="rId144" Type="http://schemas.openxmlformats.org/officeDocument/2006/relationships/hyperlink" Target="http://es.wikipedia.org/wiki/Eficiente" TargetMode="External"/><Relationship Id="rId330" Type="http://schemas.openxmlformats.org/officeDocument/2006/relationships/hyperlink" Target="http://es.wikipedia.org/wiki/Pueblo_%C3%A1rabe" TargetMode="External"/><Relationship Id="rId90" Type="http://schemas.openxmlformats.org/officeDocument/2006/relationships/hyperlink" Target="http://es.wikipedia.org/wiki/Filipo_II_de_Macedonia" TargetMode="External"/><Relationship Id="rId165" Type="http://schemas.openxmlformats.org/officeDocument/2006/relationships/hyperlink" Target="http://es.wikipedia.org/wiki/Teolog%C3%ADa" TargetMode="External"/><Relationship Id="rId186" Type="http://schemas.openxmlformats.org/officeDocument/2006/relationships/hyperlink" Target="http://es.wikipedia.org/wiki/Principio" TargetMode="External"/><Relationship Id="rId351" Type="http://schemas.openxmlformats.org/officeDocument/2006/relationships/hyperlink" Target="http://es.wikipedia.org/wiki/%C3%89tica_nicom%C3%A1quea" TargetMode="External"/><Relationship Id="rId372" Type="http://schemas.openxmlformats.org/officeDocument/2006/relationships/hyperlink" Target="http://plato.stanford.edu/archives/win2009/entries/aristotle/" TargetMode="External"/><Relationship Id="rId393" Type="http://schemas.openxmlformats.org/officeDocument/2006/relationships/hyperlink" Target="http://www.britannica.com/EBchecked/topic/34560/Aristotle" TargetMode="External"/><Relationship Id="rId407" Type="http://schemas.openxmlformats.org/officeDocument/2006/relationships/hyperlink" Target="http://es.wikipedia.org/wiki/Arist%C3%B3teles" TargetMode="External"/><Relationship Id="rId428" Type="http://schemas.openxmlformats.org/officeDocument/2006/relationships/hyperlink" Target="http://es.wikipedia.org/wiki/Arist%C3%B3teles" TargetMode="External"/><Relationship Id="rId449" Type="http://schemas.openxmlformats.org/officeDocument/2006/relationships/hyperlink" Target="http://es.wikipedia.org/wiki/Arist%C3%B3teles" TargetMode="External"/><Relationship Id="rId211" Type="http://schemas.openxmlformats.org/officeDocument/2006/relationships/hyperlink" Target="http://es.wikipedia.org/wiki/Regla_de_inferencia" TargetMode="External"/><Relationship Id="rId232" Type="http://schemas.openxmlformats.org/officeDocument/2006/relationships/hyperlink" Target="http://es.wikipedia.org/wiki/Verdad" TargetMode="External"/><Relationship Id="rId253" Type="http://schemas.openxmlformats.org/officeDocument/2006/relationships/hyperlink" Target="http://es.wikipedia.org/wiki/Tiran%C3%ADa" TargetMode="External"/><Relationship Id="rId274" Type="http://schemas.openxmlformats.org/officeDocument/2006/relationships/hyperlink" Target="http://es.wikipedia.org/wiki/Movimiento_circular" TargetMode="External"/><Relationship Id="rId295" Type="http://schemas.openxmlformats.org/officeDocument/2006/relationships/hyperlink" Target="http://es.wikipedia.org/wiki/Musgo" TargetMode="External"/><Relationship Id="rId309" Type="http://schemas.openxmlformats.org/officeDocument/2006/relationships/hyperlink" Target="http://es.wikipedia.org/wiki/Gusano" TargetMode="External"/><Relationship Id="rId460" Type="http://schemas.openxmlformats.org/officeDocument/2006/relationships/fontTable" Target="fontTable.xml"/><Relationship Id="rId27" Type="http://schemas.openxmlformats.org/officeDocument/2006/relationships/hyperlink" Target="http://es.wikipedia.org/wiki/Est%C3%A9tica" TargetMode="External"/><Relationship Id="rId48" Type="http://schemas.openxmlformats.org/officeDocument/2006/relationships/hyperlink" Target="http://es.wikipedia.org/wiki/Alejandro_Magno" TargetMode="External"/><Relationship Id="rId69" Type="http://schemas.openxmlformats.org/officeDocument/2006/relationships/hyperlink" Target="http://es.wikipedia.org/wiki/Atenas" TargetMode="External"/><Relationship Id="rId113" Type="http://schemas.openxmlformats.org/officeDocument/2006/relationships/hyperlink" Target="http://es.wikipedia.org/wiki/Plat%C3%B3n" TargetMode="External"/><Relationship Id="rId134" Type="http://schemas.openxmlformats.org/officeDocument/2006/relationships/hyperlink" Target="http://es.wikipedia.org/wiki/Presocr%C3%A1ticos" TargetMode="External"/><Relationship Id="rId320" Type="http://schemas.openxmlformats.org/officeDocument/2006/relationships/hyperlink" Target="http://es.wikipedia.org/wiki/Carlos_Linneo" TargetMode="External"/><Relationship Id="rId80" Type="http://schemas.openxmlformats.org/officeDocument/2006/relationships/hyperlink" Target="http://es.wikipedia.org/wiki/Mitilene" TargetMode="External"/><Relationship Id="rId155" Type="http://schemas.openxmlformats.org/officeDocument/2006/relationships/hyperlink" Target="http://es.wikipedia.org/wiki/Apor%C3%ADa" TargetMode="External"/><Relationship Id="rId176" Type="http://schemas.openxmlformats.org/officeDocument/2006/relationships/hyperlink" Target="http://es.wikipedia.org/wiki/Arist%C3%B3teles" TargetMode="External"/><Relationship Id="rId197" Type="http://schemas.openxmlformats.org/officeDocument/2006/relationships/hyperlink" Target="http://es.wikipedia.org/wiki/Arist%C3%B3teles" TargetMode="External"/><Relationship Id="rId341" Type="http://schemas.openxmlformats.org/officeDocument/2006/relationships/hyperlink" Target="http://es.wikipedia.org/w/index.php?title=August_Immanuel_Bekker&amp;action=edit&amp;redlink=1" TargetMode="External"/><Relationship Id="rId362" Type="http://schemas.openxmlformats.org/officeDocument/2006/relationships/hyperlink" Target="http://plato.stanford.edu/archives/win2009/entries/aristotle/" TargetMode="External"/><Relationship Id="rId383" Type="http://schemas.openxmlformats.org/officeDocument/2006/relationships/hyperlink" Target="http://www.ferratermora.org/ency_filosofo_ad_aristotle.html" TargetMode="External"/><Relationship Id="rId418" Type="http://schemas.openxmlformats.org/officeDocument/2006/relationships/hyperlink" Target="http://es.wikipedia.org/wiki/Arist%C3%B3teles" TargetMode="External"/><Relationship Id="rId439" Type="http://schemas.openxmlformats.org/officeDocument/2006/relationships/hyperlink" Target="http://plato.stanford.edu/archives/spr2009/entries/aristotle-logic/" TargetMode="External"/><Relationship Id="rId201" Type="http://schemas.openxmlformats.org/officeDocument/2006/relationships/hyperlink" Target="http://es.wikipedia.org/wiki/Argumento_(l%C3%B3gica)" TargetMode="External"/><Relationship Id="rId222" Type="http://schemas.openxmlformats.org/officeDocument/2006/relationships/hyperlink" Target="http://es.wikipedia.org/wiki/Arist%C3%B3teles" TargetMode="External"/><Relationship Id="rId243" Type="http://schemas.openxmlformats.org/officeDocument/2006/relationships/hyperlink" Target="http://es.wikipedia.org/wiki/Pol%C3%ADtica" TargetMode="External"/><Relationship Id="rId264" Type="http://schemas.openxmlformats.org/officeDocument/2006/relationships/hyperlink" Target="http://es.wikipedia.org/wiki/La_Tierra" TargetMode="External"/><Relationship Id="rId285" Type="http://schemas.openxmlformats.org/officeDocument/2006/relationships/hyperlink" Target="http://es.wikipedia.org/wiki/Insectos" TargetMode="External"/><Relationship Id="rId450" Type="http://schemas.openxmlformats.org/officeDocument/2006/relationships/hyperlink" Target="http://es.wikipedia.org/wiki/Arist%C3%B3teles" TargetMode="External"/><Relationship Id="rId17" Type="http://schemas.openxmlformats.org/officeDocument/2006/relationships/hyperlink" Target="http://es.wikipedia.org/wiki/Antigua_Grecia" TargetMode="External"/><Relationship Id="rId38" Type="http://schemas.openxmlformats.org/officeDocument/2006/relationships/hyperlink" Target="http://es.wikipedia.org/wiki/Principio_de_no_contradicci%C3%B3n" TargetMode="External"/><Relationship Id="rId59" Type="http://schemas.openxmlformats.org/officeDocument/2006/relationships/hyperlink" Target="http://es.wikipedia.org/wiki/Arist%C3%B3teles" TargetMode="External"/><Relationship Id="rId103" Type="http://schemas.openxmlformats.org/officeDocument/2006/relationships/hyperlink" Target="http://es.wikipedia.org/wiki/323_a._C." TargetMode="External"/><Relationship Id="rId124" Type="http://schemas.openxmlformats.org/officeDocument/2006/relationships/hyperlink" Target="http://es.wikipedia.org/wiki/Materia" TargetMode="External"/><Relationship Id="rId310" Type="http://schemas.openxmlformats.org/officeDocument/2006/relationships/hyperlink" Target="http://es.wikipedia.org/wiki/Insecta" TargetMode="External"/><Relationship Id="rId70" Type="http://schemas.openxmlformats.org/officeDocument/2006/relationships/hyperlink" Target="http://es.wikipedia.org/wiki/Academia_de_Atenas" TargetMode="External"/><Relationship Id="rId91" Type="http://schemas.openxmlformats.org/officeDocument/2006/relationships/hyperlink" Target="http://es.wikipedia.org/wiki/Alejandro_Magno" TargetMode="External"/><Relationship Id="rId145" Type="http://schemas.openxmlformats.org/officeDocument/2006/relationships/hyperlink" Target="http://es.wikipedia.org/wiki/Teleolog%C3%ADa" TargetMode="External"/><Relationship Id="rId166" Type="http://schemas.openxmlformats.org/officeDocument/2006/relationships/hyperlink" Target="http://es.wikipedia.org/wiki/Sabidur%C3%ADa" TargetMode="External"/><Relationship Id="rId187" Type="http://schemas.openxmlformats.org/officeDocument/2006/relationships/hyperlink" Target="http://es.wikipedia.org/wiki/Razonamiento" TargetMode="External"/><Relationship Id="rId331" Type="http://schemas.openxmlformats.org/officeDocument/2006/relationships/hyperlink" Target="http://es.wikipedia.org/wiki/Escol%C3%A1stica" TargetMode="External"/><Relationship Id="rId352" Type="http://schemas.openxmlformats.org/officeDocument/2006/relationships/hyperlink" Target="http://es.wikipedia.org/wiki/Magna_moralia" TargetMode="External"/><Relationship Id="rId373" Type="http://schemas.openxmlformats.org/officeDocument/2006/relationships/hyperlink" Target="http://plato.stanford.edu/archives/win2009/entries/aristotle/" TargetMode="External"/><Relationship Id="rId394" Type="http://schemas.openxmlformats.org/officeDocument/2006/relationships/hyperlink" Target="http://www.britannica.com/EBchecked/topic/34560/Aristotle" TargetMode="External"/><Relationship Id="rId408" Type="http://schemas.openxmlformats.org/officeDocument/2006/relationships/hyperlink" Target="http://es.wikipedia.org/wiki/Alejandro_de_Afrodisias" TargetMode="External"/><Relationship Id="rId429" Type="http://schemas.openxmlformats.org/officeDocument/2006/relationships/hyperlink" Target="http://es.wikipedia.org/wiki/Arist%C3%B3teles" TargetMode="External"/><Relationship Id="rId1" Type="http://schemas.openxmlformats.org/officeDocument/2006/relationships/numbering" Target="numbering.xml"/><Relationship Id="rId212" Type="http://schemas.openxmlformats.org/officeDocument/2006/relationships/hyperlink" Target="http://es.wikipedia.org/wiki/Conversi%C3%B3n_l%C3%B3gica" TargetMode="External"/><Relationship Id="rId233" Type="http://schemas.openxmlformats.org/officeDocument/2006/relationships/hyperlink" Target="http://es.wikipedia.org/wiki/Felicidad" TargetMode="External"/><Relationship Id="rId254" Type="http://schemas.openxmlformats.org/officeDocument/2006/relationships/hyperlink" Target="http://es.wikipedia.org/wiki/Oligarqu%C3%ADa" TargetMode="External"/><Relationship Id="rId440" Type="http://schemas.openxmlformats.org/officeDocument/2006/relationships/hyperlink" Target="http://es.wikipedia.org/wiki/Arist%C3%B3teles" TargetMode="External"/><Relationship Id="rId28" Type="http://schemas.openxmlformats.org/officeDocument/2006/relationships/hyperlink" Target="http://es.wikipedia.org/wiki/Ret%C3%B3rica" TargetMode="External"/><Relationship Id="rId49" Type="http://schemas.openxmlformats.org/officeDocument/2006/relationships/hyperlink" Target="http://es.wikipedia.org/wiki/Reino_de_Macedonia" TargetMode="External"/><Relationship Id="rId114" Type="http://schemas.openxmlformats.org/officeDocument/2006/relationships/hyperlink" Target="http://es.wikipedia.org/wiki/Raffaello_Sanzio" TargetMode="External"/><Relationship Id="rId275" Type="http://schemas.openxmlformats.org/officeDocument/2006/relationships/hyperlink" Target="http://es.wikipedia.org/wiki/%C3%89ter_(f%C3%ADsica)" TargetMode="External"/><Relationship Id="rId296" Type="http://schemas.openxmlformats.org/officeDocument/2006/relationships/hyperlink" Target="http://es.wikipedia.org/wiki/Helecho" TargetMode="External"/><Relationship Id="rId300" Type="http://schemas.openxmlformats.org/officeDocument/2006/relationships/hyperlink" Target="http://es.wikipedia.org/wiki/Anatom%C3%ADa" TargetMode="External"/><Relationship Id="rId461" Type="http://schemas.openxmlformats.org/officeDocument/2006/relationships/theme" Target="theme/theme1.xml"/><Relationship Id="rId60" Type="http://schemas.openxmlformats.org/officeDocument/2006/relationships/hyperlink" Target="http://es.wikipedia.org/wiki/Monte_Athos" TargetMode="External"/><Relationship Id="rId81" Type="http://schemas.openxmlformats.org/officeDocument/2006/relationships/hyperlink" Target="http://es.wikipedia.org/wiki/Lesbos" TargetMode="External"/><Relationship Id="rId135" Type="http://schemas.openxmlformats.org/officeDocument/2006/relationships/hyperlink" Target="http://es.wikipedia.org/wiki/Her%C3%A1clito_de_%C3%89feso" TargetMode="External"/><Relationship Id="rId156" Type="http://schemas.openxmlformats.org/officeDocument/2006/relationships/hyperlink" Target="http://es.wikipedia.org/wiki/Pierre_Aubenque" TargetMode="External"/><Relationship Id="rId177" Type="http://schemas.openxmlformats.org/officeDocument/2006/relationships/hyperlink" Target="http://es.wikipedia.org/wiki/Hilemorfismo" TargetMode="External"/><Relationship Id="rId198" Type="http://schemas.openxmlformats.org/officeDocument/2006/relationships/hyperlink" Target="http://es.wikipedia.org/wiki/Premisa" TargetMode="External"/><Relationship Id="rId321" Type="http://schemas.openxmlformats.org/officeDocument/2006/relationships/hyperlink" Target="http://es.wikipedia.org/wiki/Est%C3%A9tica" TargetMode="External"/><Relationship Id="rId342" Type="http://schemas.openxmlformats.org/officeDocument/2006/relationships/hyperlink" Target="http://es.wikipedia.org/wiki/Peripat%C3%A9ticos" TargetMode="External"/><Relationship Id="rId363" Type="http://schemas.openxmlformats.org/officeDocument/2006/relationships/hyperlink" Target="http://es.wikipedia.org/wiki/Arist%C3%B3teles" TargetMode="External"/><Relationship Id="rId384" Type="http://schemas.openxmlformats.org/officeDocument/2006/relationships/hyperlink" Target="http://es.wikipedia.org/wiki/Arist%C3%B3teles" TargetMode="External"/><Relationship Id="rId419" Type="http://schemas.openxmlformats.org/officeDocument/2006/relationships/hyperlink" Target="http://es.wikipedia.org/wiki/Arist%C3%B3teles" TargetMode="External"/><Relationship Id="rId202" Type="http://schemas.openxmlformats.org/officeDocument/2006/relationships/hyperlink" Target="http://es.wikipedia.org/wiki/Razonamiento_deductivo" TargetMode="External"/><Relationship Id="rId223" Type="http://schemas.openxmlformats.org/officeDocument/2006/relationships/hyperlink" Target="http://es.wikipedia.org/wiki/%C3%89tica" TargetMode="External"/><Relationship Id="rId244" Type="http://schemas.openxmlformats.org/officeDocument/2006/relationships/hyperlink" Target="http://es.wikipedia.org/wiki/Estado" TargetMode="External"/><Relationship Id="rId430" Type="http://schemas.openxmlformats.org/officeDocument/2006/relationships/hyperlink" Target="http://plato.stanford.edu/archives/spr2009/entries/aristotle-logic/" TargetMode="External"/><Relationship Id="rId18" Type="http://schemas.openxmlformats.org/officeDocument/2006/relationships/hyperlink" Target="http://es.wikipedia.org/wiki/Occidente" TargetMode="External"/><Relationship Id="rId39" Type="http://schemas.openxmlformats.org/officeDocument/2006/relationships/hyperlink" Target="http://es.wikipedia.org/wiki/Categor%C3%ADa" TargetMode="External"/><Relationship Id="rId265" Type="http://schemas.openxmlformats.org/officeDocument/2006/relationships/hyperlink" Target="http://es.wikipedia.org/wiki/Nicol%C3%A1s_Cop%C3%A9rnico" TargetMode="External"/><Relationship Id="rId286" Type="http://schemas.openxmlformats.org/officeDocument/2006/relationships/hyperlink" Target="http://es.wikipedia.org/wiki/Roc%C3%ADo" TargetMode="External"/><Relationship Id="rId451" Type="http://schemas.openxmlformats.org/officeDocument/2006/relationships/hyperlink" Target="http://institucional.us.es/revistas/themata/20/02%20Marcos.pdf" TargetMode="External"/><Relationship Id="rId50" Type="http://schemas.openxmlformats.org/officeDocument/2006/relationships/hyperlink" Target="http://es.wikipedia.org/wiki/Arist%C3%B3teles" TargetMode="External"/><Relationship Id="rId104" Type="http://schemas.openxmlformats.org/officeDocument/2006/relationships/hyperlink" Target="http://es.wikipedia.org/wiki/Arist%C3%B3teles" TargetMode="External"/><Relationship Id="rId125" Type="http://schemas.openxmlformats.org/officeDocument/2006/relationships/hyperlink" Target="http://es.wikipedia.org/wiki/Sustancia_(Arist%C3%B3teles)" TargetMode="External"/><Relationship Id="rId146" Type="http://schemas.openxmlformats.org/officeDocument/2006/relationships/hyperlink" Target="http://es.wikipedia.org/wiki/Realidad" TargetMode="External"/><Relationship Id="rId167" Type="http://schemas.openxmlformats.org/officeDocument/2006/relationships/hyperlink" Target="http://es.wikipedia.org/wiki/%C3%89tica_nicom%C3%A1quea" TargetMode="External"/><Relationship Id="rId188" Type="http://schemas.openxmlformats.org/officeDocument/2006/relationships/hyperlink" Target="http://es.wikipedia.org/wiki/Validez_l%C3%B3gica" TargetMode="External"/><Relationship Id="rId311" Type="http://schemas.openxmlformats.org/officeDocument/2006/relationships/hyperlink" Target="http://es.wikipedia.org/wiki/Bivalvia" TargetMode="External"/><Relationship Id="rId332" Type="http://schemas.openxmlformats.org/officeDocument/2006/relationships/hyperlink" Target="http://es.wikipedia.org/wiki/Renacimiento" TargetMode="External"/><Relationship Id="rId353" Type="http://schemas.openxmlformats.org/officeDocument/2006/relationships/hyperlink" Target="http://es.wikipedia.org/wiki/Pol%C3%ADtica_(Arist%C3%B3teles)" TargetMode="External"/><Relationship Id="rId374" Type="http://schemas.openxmlformats.org/officeDocument/2006/relationships/hyperlink" Target="http://es.wikipedia.org/wiki/Arist%C3%B3teles" TargetMode="External"/><Relationship Id="rId395" Type="http://schemas.openxmlformats.org/officeDocument/2006/relationships/hyperlink" Target="http://es.wikipedia.org/wiki/Arist%C3%B3teles" TargetMode="External"/><Relationship Id="rId409" Type="http://schemas.openxmlformats.org/officeDocument/2006/relationships/hyperlink" Target="http://es.wikipedia.org/wiki/Averroes" TargetMode="External"/><Relationship Id="rId71" Type="http://schemas.openxmlformats.org/officeDocument/2006/relationships/hyperlink" Target="http://es.wikipedia.org/wiki/Plat%C3%B3n" TargetMode="External"/><Relationship Id="rId92" Type="http://schemas.openxmlformats.org/officeDocument/2006/relationships/hyperlink" Target="http://es.wikipedia.org/wiki/Arist%C3%B3teles" TargetMode="External"/><Relationship Id="rId213" Type="http://schemas.openxmlformats.org/officeDocument/2006/relationships/hyperlink" Target="http://es.wikipedia.org/wiki/Arist%C3%B3teles" TargetMode="External"/><Relationship Id="rId234" Type="http://schemas.openxmlformats.org/officeDocument/2006/relationships/hyperlink" Target="http://es.wikipedia.org/wiki/Alma" TargetMode="External"/><Relationship Id="rId420" Type="http://schemas.openxmlformats.org/officeDocument/2006/relationships/hyperlink" Target="http://plato.stanford.edu/archives/spr2009/entries/aristotle-logic/" TargetMode="External"/><Relationship Id="rId2" Type="http://schemas.openxmlformats.org/officeDocument/2006/relationships/styles" Target="styles.xml"/><Relationship Id="rId29" Type="http://schemas.openxmlformats.org/officeDocument/2006/relationships/hyperlink" Target="http://es.wikipedia.org/wiki/F%C3%ADsica" TargetMode="External"/><Relationship Id="rId255" Type="http://schemas.openxmlformats.org/officeDocument/2006/relationships/hyperlink" Target="http://es.wikipedia.org/wiki/Demagogia" TargetMode="External"/><Relationship Id="rId276" Type="http://schemas.openxmlformats.org/officeDocument/2006/relationships/hyperlink" Target="http://es.wikipedia.org/wiki/Movimiento_(f%C3%ADsica)" TargetMode="External"/><Relationship Id="rId297" Type="http://schemas.openxmlformats.org/officeDocument/2006/relationships/hyperlink" Target="http://es.wikipedia.org/wiki/Alga" TargetMode="External"/><Relationship Id="rId441" Type="http://schemas.openxmlformats.org/officeDocument/2006/relationships/hyperlink" Target="http://plato.stanford.edu/archives/spr2009/entries/aristotle-logic/" TargetMode="External"/><Relationship Id="rId40" Type="http://schemas.openxmlformats.org/officeDocument/2006/relationships/hyperlink" Target="http://es.wikipedia.org/wiki/Sustancia_(Arist%C3%B3teles)" TargetMode="External"/><Relationship Id="rId115" Type="http://schemas.openxmlformats.org/officeDocument/2006/relationships/hyperlink" Target="http://es.wikipedia.org/wiki/Plat%C3%B3n" TargetMode="External"/><Relationship Id="rId136" Type="http://schemas.openxmlformats.org/officeDocument/2006/relationships/hyperlink" Target="http://es.wikipedia.org/wiki/Parm%C3%A9nides" TargetMode="External"/><Relationship Id="rId157" Type="http://schemas.openxmlformats.org/officeDocument/2006/relationships/hyperlink" Target="http://es.wikipedia.org/wiki/Tesis" TargetMode="External"/><Relationship Id="rId178" Type="http://schemas.openxmlformats.org/officeDocument/2006/relationships/hyperlink" Target="http://es.wikipedia.org/wiki/Alma" TargetMode="External"/><Relationship Id="rId301" Type="http://schemas.openxmlformats.org/officeDocument/2006/relationships/hyperlink" Target="http://es.wikipedia.org/wiki/Reproducci%C3%B3n" TargetMode="External"/><Relationship Id="rId322" Type="http://schemas.openxmlformats.org/officeDocument/2006/relationships/hyperlink" Target="http://es.wikipedia.org/wiki/Po%C3%A9tica_(Arist%C3%B3teles)" TargetMode="External"/><Relationship Id="rId343" Type="http://schemas.openxmlformats.org/officeDocument/2006/relationships/hyperlink" Target="http://es.wikipedia.org/wiki/Andr%C3%B3nico_de_Rodas" TargetMode="External"/><Relationship Id="rId364" Type="http://schemas.openxmlformats.org/officeDocument/2006/relationships/hyperlink" Target="http://es.wikipedia.org/wiki/Arist%C3%B3teles" TargetMode="External"/><Relationship Id="rId61" Type="http://schemas.openxmlformats.org/officeDocument/2006/relationships/hyperlink" Target="http://es.wikipedia.org/wiki/Calc%C3%ADdica" TargetMode="External"/><Relationship Id="rId82" Type="http://schemas.openxmlformats.org/officeDocument/2006/relationships/hyperlink" Target="http://es.wikipedia.org/wiki/Arist%C3%B3teles" TargetMode="External"/><Relationship Id="rId199" Type="http://schemas.openxmlformats.org/officeDocument/2006/relationships/hyperlink" Target="http://es.wikipedia.org/wiki/Conclusi%C3%B3n" TargetMode="External"/><Relationship Id="rId203" Type="http://schemas.openxmlformats.org/officeDocument/2006/relationships/hyperlink" Target="http://es.wikipedia.org/wiki/Validez_l%C3%B3gica" TargetMode="External"/><Relationship Id="rId385" Type="http://schemas.openxmlformats.org/officeDocument/2006/relationships/hyperlink" Target="http://es.wikipedia.org/wiki/Arist%C3%B3teles" TargetMode="External"/><Relationship Id="rId19" Type="http://schemas.openxmlformats.org/officeDocument/2006/relationships/hyperlink" Target="http://es.wikipedia.org/wiki/Arist%C3%B3teles" TargetMode="External"/><Relationship Id="rId224" Type="http://schemas.openxmlformats.org/officeDocument/2006/relationships/hyperlink" Target="http://es.wikipedia.org/wiki/%C3%89tica_nicom%C3%A1quea" TargetMode="External"/><Relationship Id="rId245" Type="http://schemas.openxmlformats.org/officeDocument/2006/relationships/hyperlink" Target="http://es.wikipedia.org/wiki/Lenguaje" TargetMode="External"/><Relationship Id="rId266" Type="http://schemas.openxmlformats.org/officeDocument/2006/relationships/hyperlink" Target="http://es.wikipedia.org/wiki/Astronom%C3%ADa" TargetMode="External"/><Relationship Id="rId287" Type="http://schemas.openxmlformats.org/officeDocument/2006/relationships/hyperlink" Target="http://es.wikipedia.org/wiki/Sudor" TargetMode="External"/><Relationship Id="rId410" Type="http://schemas.openxmlformats.org/officeDocument/2006/relationships/hyperlink" Target="http://es.wikipedia.org/wiki/William_David_Ross" TargetMode="External"/><Relationship Id="rId431" Type="http://schemas.openxmlformats.org/officeDocument/2006/relationships/hyperlink" Target="http://plato.stanford.edu/archives/spr2009/entries/aristotle-logic/" TargetMode="External"/><Relationship Id="rId452" Type="http://schemas.openxmlformats.org/officeDocument/2006/relationships/hyperlink" Target="http://es.wikipedia.org/wiki/Arist%C3%B3teles" TargetMode="External"/><Relationship Id="rId30" Type="http://schemas.openxmlformats.org/officeDocument/2006/relationships/hyperlink" Target="http://es.wikipedia.org/wiki/Astronom%C3%ADa" TargetMode="External"/><Relationship Id="rId105" Type="http://schemas.openxmlformats.org/officeDocument/2006/relationships/hyperlink" Target="http://es.wikipedia.org/wiki/Arist%C3%B3teles" TargetMode="External"/><Relationship Id="rId126" Type="http://schemas.openxmlformats.org/officeDocument/2006/relationships/hyperlink" Target="http://es.wikipedia.org/wiki/Universal_(filosof%C3%ADa)" TargetMode="External"/><Relationship Id="rId147" Type="http://schemas.openxmlformats.org/officeDocument/2006/relationships/hyperlink" Target="http://es.wikipedia.org/wiki/Ontolog%C3%ADa" TargetMode="External"/><Relationship Id="rId168" Type="http://schemas.openxmlformats.org/officeDocument/2006/relationships/hyperlink" Target="http://es.wikipedia.org/wiki/Metaf%C3%ADsica_(Arist%C3%B3teles)" TargetMode="External"/><Relationship Id="rId312" Type="http://schemas.openxmlformats.org/officeDocument/2006/relationships/hyperlink" Target="http://es.wikipedia.org/wiki/Gastropoda" TargetMode="External"/><Relationship Id="rId333" Type="http://schemas.openxmlformats.org/officeDocument/2006/relationships/hyperlink" Target="http://es.wikipedia.org/wiki/Leibniz" TargetMode="External"/><Relationship Id="rId354" Type="http://schemas.openxmlformats.org/officeDocument/2006/relationships/hyperlink" Target="http://es.wikipedia.org/wiki/Constituci%C3%B3n_de_los_atenienses" TargetMode="External"/><Relationship Id="rId51" Type="http://schemas.openxmlformats.org/officeDocument/2006/relationships/hyperlink" Target="http://es.wikipedia.org/wiki/Liceo" TargetMode="External"/><Relationship Id="rId72" Type="http://schemas.openxmlformats.org/officeDocument/2006/relationships/hyperlink" Target="http://es.wikipedia.org/wiki/Arist%C3%B3teles" TargetMode="External"/><Relationship Id="rId93" Type="http://schemas.openxmlformats.org/officeDocument/2006/relationships/hyperlink" Target="http://es.wikipedia.org/wiki/Arist%C3%B3teles" TargetMode="External"/><Relationship Id="rId189" Type="http://schemas.openxmlformats.org/officeDocument/2006/relationships/hyperlink" Target="http://es.wikipedia.org/wiki/Arist%C3%B3teles" TargetMode="External"/><Relationship Id="rId375" Type="http://schemas.openxmlformats.org/officeDocument/2006/relationships/hyperlink" Target="http://plato.stanford.edu/archives/fall2008/entries/aristotle-biology/" TargetMode="External"/><Relationship Id="rId396" Type="http://schemas.openxmlformats.org/officeDocument/2006/relationships/hyperlink" Target="http://es.wikipedia.org/wiki/Arist%C3%B3teles" TargetMode="External"/><Relationship Id="rId3" Type="http://schemas.openxmlformats.org/officeDocument/2006/relationships/settings" Target="settings.xml"/><Relationship Id="rId214" Type="http://schemas.openxmlformats.org/officeDocument/2006/relationships/hyperlink" Target="http://es.wikipedia.org/wiki/Metaf%C3%ADsica_(Arist%C3%B3teles)" TargetMode="External"/><Relationship Id="rId235" Type="http://schemas.openxmlformats.org/officeDocument/2006/relationships/hyperlink" Target="http://es.wikipedia.org/wiki/Educaci%C3%B3n" TargetMode="External"/><Relationship Id="rId256" Type="http://schemas.openxmlformats.org/officeDocument/2006/relationships/hyperlink" Target="http://es.wikipedia.org/wiki/Arist%C3%B3teles" TargetMode="External"/><Relationship Id="rId277" Type="http://schemas.openxmlformats.org/officeDocument/2006/relationships/hyperlink" Target="http://es.wikipedia.org/wiki/Galileo_Galilei" TargetMode="External"/><Relationship Id="rId298" Type="http://schemas.openxmlformats.org/officeDocument/2006/relationships/hyperlink" Target="http://es.wikipedia.org/wiki/Anemone_hepatica" TargetMode="External"/><Relationship Id="rId400" Type="http://schemas.openxmlformats.org/officeDocument/2006/relationships/hyperlink" Target="http://es.wikipedia.org/wiki/Arist%C3%B3teles" TargetMode="External"/><Relationship Id="rId421" Type="http://schemas.openxmlformats.org/officeDocument/2006/relationships/hyperlink" Target="http://plato.stanford.edu/archives/spr2009/entries/aristotle-logic/" TargetMode="External"/><Relationship Id="rId442" Type="http://schemas.openxmlformats.org/officeDocument/2006/relationships/hyperlink" Target="http://plato.stanford.edu/archives/spr2009/entries/aristotle-logic/" TargetMode="External"/><Relationship Id="rId116" Type="http://schemas.openxmlformats.org/officeDocument/2006/relationships/hyperlink" Target="http://es.wikipedia.org/wiki/Academia_de_Atenas" TargetMode="External"/><Relationship Id="rId137" Type="http://schemas.openxmlformats.org/officeDocument/2006/relationships/hyperlink" Target="http://es.wikipedia.org/wiki/Eternidad" TargetMode="External"/><Relationship Id="rId158" Type="http://schemas.openxmlformats.org/officeDocument/2006/relationships/hyperlink" Target="http://es.wikipedia.org/wiki/Ser" TargetMode="External"/><Relationship Id="rId302" Type="http://schemas.openxmlformats.org/officeDocument/2006/relationships/hyperlink" Target="http://es.wikipedia.org/wiki/Animalia" TargetMode="External"/><Relationship Id="rId323" Type="http://schemas.openxmlformats.org/officeDocument/2006/relationships/hyperlink" Target="http://es.wikipedia.org/wiki/Siglo_XVI" TargetMode="External"/><Relationship Id="rId344" Type="http://schemas.openxmlformats.org/officeDocument/2006/relationships/hyperlink" Target="http://es.wikipedia.org/wiki/Jonathan_Barnes" TargetMode="External"/><Relationship Id="rId20" Type="http://schemas.openxmlformats.org/officeDocument/2006/relationships/hyperlink" Target="http://es.wikipedia.org/wiki/Arist%C3%B3teles" TargetMode="External"/><Relationship Id="rId41" Type="http://schemas.openxmlformats.org/officeDocument/2006/relationships/hyperlink" Target="http://es.wikipedia.org/wiki/Acto_(Arist%C3%B3teles)" TargetMode="External"/><Relationship Id="rId62" Type="http://schemas.openxmlformats.org/officeDocument/2006/relationships/hyperlink" Target="http://es.wikipedia.org/wiki/Reino_de_Macedonia" TargetMode="External"/><Relationship Id="rId83" Type="http://schemas.openxmlformats.org/officeDocument/2006/relationships/hyperlink" Target="http://es.wikipedia.org/wiki/Arist%C3%B3teles" TargetMode="External"/><Relationship Id="rId179" Type="http://schemas.openxmlformats.org/officeDocument/2006/relationships/hyperlink" Target="http://es.wikipedia.org/wiki/Raz%C3%B3n" TargetMode="External"/><Relationship Id="rId365" Type="http://schemas.openxmlformats.org/officeDocument/2006/relationships/hyperlink" Target="http://www.britannica.com/EBchecked/topic/34560/Aristotle" TargetMode="External"/><Relationship Id="rId386" Type="http://schemas.openxmlformats.org/officeDocument/2006/relationships/hyperlink" Target="http://es.wikipedia.org/wiki/Arist%C3%B3teles" TargetMode="External"/><Relationship Id="rId190" Type="http://schemas.openxmlformats.org/officeDocument/2006/relationships/hyperlink" Target="http://es.wikipedia.org/wiki/Milenio" TargetMode="External"/><Relationship Id="rId204" Type="http://schemas.openxmlformats.org/officeDocument/2006/relationships/hyperlink" Target="http://es.wikipedia.org/wiki/Arist%C3%B3teles" TargetMode="External"/><Relationship Id="rId225" Type="http://schemas.openxmlformats.org/officeDocument/2006/relationships/hyperlink" Target="http://es.wikipedia.org/wiki/Arist%C3%B3teles" TargetMode="External"/><Relationship Id="rId246" Type="http://schemas.openxmlformats.org/officeDocument/2006/relationships/hyperlink" Target="http://es.wikipedia.org/wiki/Memoria_colectiva" TargetMode="External"/><Relationship Id="rId267" Type="http://schemas.openxmlformats.org/officeDocument/2006/relationships/hyperlink" Target="http://es.wikipedia.org/wiki/Cosmos" TargetMode="External"/><Relationship Id="rId288" Type="http://schemas.openxmlformats.org/officeDocument/2006/relationships/hyperlink" Target="http://es.wikipedia.org/wiki/Vida" TargetMode="External"/><Relationship Id="rId411" Type="http://schemas.openxmlformats.org/officeDocument/2006/relationships/hyperlink" Target="http://es.wikipedia.org/wiki/Santo_Tom%C3%A1s_de_Aquino" TargetMode="External"/><Relationship Id="rId432" Type="http://schemas.openxmlformats.org/officeDocument/2006/relationships/hyperlink" Target="http://es.wikipedia.org/wiki/Arist%C3%B3teles" TargetMode="External"/><Relationship Id="rId453" Type="http://schemas.openxmlformats.org/officeDocument/2006/relationships/hyperlink" Target="http://es.wikipedia.org/wiki/Arist%C3%B3teles" TargetMode="External"/><Relationship Id="rId106" Type="http://schemas.openxmlformats.org/officeDocument/2006/relationships/hyperlink" Target="http://es.wikipedia.org/wiki/Juicio_de_S%C3%B3crates" TargetMode="External"/><Relationship Id="rId127" Type="http://schemas.openxmlformats.org/officeDocument/2006/relationships/hyperlink" Target="http://es.wikipedia.org/wiki/Teor%C3%ADa_de_las_ideas" TargetMode="External"/><Relationship Id="rId313" Type="http://schemas.openxmlformats.org/officeDocument/2006/relationships/hyperlink" Target="http://es.wikipedia.org/wiki/Echinodermata" TargetMode="External"/><Relationship Id="rId10" Type="http://schemas.openxmlformats.org/officeDocument/2006/relationships/hyperlink" Target="http://es.wikipedia.org/wiki/322_a._C." TargetMode="External"/><Relationship Id="rId31" Type="http://schemas.openxmlformats.org/officeDocument/2006/relationships/hyperlink" Target="http://es.wikipedia.org/wiki/Biolog%C3%ADa" TargetMode="External"/><Relationship Id="rId52" Type="http://schemas.openxmlformats.org/officeDocument/2006/relationships/hyperlink" Target="http://es.wikipedia.org/wiki/Atenas" TargetMode="External"/><Relationship Id="rId73" Type="http://schemas.openxmlformats.org/officeDocument/2006/relationships/hyperlink" Target="http://es.wikipedia.org/wiki/Arist%C3%B3teles" TargetMode="External"/><Relationship Id="rId94" Type="http://schemas.openxmlformats.org/officeDocument/2006/relationships/hyperlink" Target="http://es.wikipedia.org/wiki/Pella_(Grecia)" TargetMode="External"/><Relationship Id="rId148" Type="http://schemas.openxmlformats.org/officeDocument/2006/relationships/hyperlink" Target="http://es.wikipedia.org/wiki/Ser" TargetMode="External"/><Relationship Id="rId169" Type="http://schemas.openxmlformats.org/officeDocument/2006/relationships/hyperlink" Target="http://es.wikipedia.org/wiki/Primer_motor_inm%C3%B3vil" TargetMode="External"/><Relationship Id="rId334" Type="http://schemas.openxmlformats.org/officeDocument/2006/relationships/hyperlink" Target="http://es.wikipedia.org/wiki/Hegel" TargetMode="External"/><Relationship Id="rId355" Type="http://schemas.openxmlformats.org/officeDocument/2006/relationships/hyperlink" Target="http://es.wikipedia.org/wiki/Po%C3%A9tica_(Arist%C3%B3teles)" TargetMode="External"/><Relationship Id="rId376" Type="http://schemas.openxmlformats.org/officeDocument/2006/relationships/hyperlink" Target="http://plato.stanford.edu/archives/fall2008/entries/aristotle-biology/" TargetMode="External"/><Relationship Id="rId397" Type="http://schemas.openxmlformats.org/officeDocument/2006/relationships/hyperlink" Target="http://es.wikipedia.org/wiki/Arist%C3%B3teles" TargetMode="External"/><Relationship Id="rId4" Type="http://schemas.openxmlformats.org/officeDocument/2006/relationships/webSettings" Target="webSettings.xml"/><Relationship Id="rId180" Type="http://schemas.openxmlformats.org/officeDocument/2006/relationships/hyperlink" Target="http://es.wikipedia.org/wiki/Definici%C3%B3n" TargetMode="External"/><Relationship Id="rId215" Type="http://schemas.openxmlformats.org/officeDocument/2006/relationships/hyperlink" Target="http://es.wikipedia.org/wiki/Principio_de_no_contradicci%C3%B3n" TargetMode="External"/><Relationship Id="rId236" Type="http://schemas.openxmlformats.org/officeDocument/2006/relationships/hyperlink" Target="http://es.wikipedia.org/wiki/Templanza" TargetMode="External"/><Relationship Id="rId257" Type="http://schemas.openxmlformats.org/officeDocument/2006/relationships/hyperlink" Target="http://www.google.es/url?sa=i&amp;rct=j&amp;q=&amp;esrc=s&amp;frm=1&amp;source=images&amp;cd=&amp;cad=rja&amp;docid=ZwW-kgVKm-dGOM&amp;tbnid=wuwG5XY9v4oMvM:&amp;ved=0CAUQjRw&amp;url=http%3A%2F%2Fwww.rafaelrobles.com%2Fwiki%2Findex.php%3Ftitle%3DArist%25C3%25B3teles&amp;ei=re1LUcPWOMmt0QWQrYGACA&amp;bvm=bv.44158598,d.d2k&amp;psig=AFQjCNFutd4gX51syXH2VkW97NVe5HwwzA&amp;ust=1364016605393671" TargetMode="External"/><Relationship Id="rId278" Type="http://schemas.openxmlformats.org/officeDocument/2006/relationships/hyperlink" Target="http://es.wikipedia.org/wiki/Pisa" TargetMode="External"/><Relationship Id="rId401" Type="http://schemas.openxmlformats.org/officeDocument/2006/relationships/hyperlink" Target="http://es.wikipedia.org/wiki/Arist%C3%B3teles" TargetMode="External"/><Relationship Id="rId422" Type="http://schemas.openxmlformats.org/officeDocument/2006/relationships/hyperlink" Target="http://es.wikipedia.org/wiki/Arist%C3%B3teles" TargetMode="External"/><Relationship Id="rId443" Type="http://schemas.openxmlformats.org/officeDocument/2006/relationships/hyperlink" Target="http://es.wikipedia.org/wiki/Arist%C3%B3teles" TargetMode="External"/><Relationship Id="rId303" Type="http://schemas.openxmlformats.org/officeDocument/2006/relationships/hyperlink" Target="http://es.wikipedia.org/wiki/Sangre" TargetMode="External"/><Relationship Id="rId42" Type="http://schemas.openxmlformats.org/officeDocument/2006/relationships/hyperlink" Target="http://es.wikipedia.org/wiki/Potencia_(Arist%C3%B3teles)" TargetMode="External"/><Relationship Id="rId84" Type="http://schemas.openxmlformats.org/officeDocument/2006/relationships/hyperlink" Target="http://es.wikipedia.org/wiki/Teofrasto" TargetMode="External"/><Relationship Id="rId138" Type="http://schemas.openxmlformats.org/officeDocument/2006/relationships/hyperlink" Target="http://es.wikipedia.org/wiki/Potencia_aristot%C3%A9lica" TargetMode="External"/><Relationship Id="rId345" Type="http://schemas.openxmlformats.org/officeDocument/2006/relationships/hyperlink" Target="http://es.wikipedia.org/wiki/%C3%93rganon" TargetMode="External"/><Relationship Id="rId387" Type="http://schemas.openxmlformats.org/officeDocument/2006/relationships/hyperlink" Target="http://es.wikipedia.org/wiki/Arist%C3%B3teles" TargetMode="External"/><Relationship Id="rId191" Type="http://schemas.openxmlformats.org/officeDocument/2006/relationships/hyperlink" Target="http://es.wikipedia.org/wiki/Arist%C3%B3teles" TargetMode="External"/><Relationship Id="rId205" Type="http://schemas.openxmlformats.org/officeDocument/2006/relationships/hyperlink" Target="http://es.wikipedia.org/wiki/Primeros_anal%C3%ADticos" TargetMode="External"/><Relationship Id="rId247" Type="http://schemas.openxmlformats.org/officeDocument/2006/relationships/hyperlink" Target="http://es.wikipedia.org/wiki/Ley" TargetMode="External"/><Relationship Id="rId412" Type="http://schemas.openxmlformats.org/officeDocument/2006/relationships/hyperlink" Target="http://es.wikipedia.org/wiki/Franz_Brentano" TargetMode="External"/><Relationship Id="rId107" Type="http://schemas.openxmlformats.org/officeDocument/2006/relationships/hyperlink" Target="http://es.wikipedia.org/wiki/Calcis" TargetMode="External"/><Relationship Id="rId289" Type="http://schemas.openxmlformats.org/officeDocument/2006/relationships/hyperlink" Target="http://es.wikipedia.org/wiki/Entelequia" TargetMode="External"/><Relationship Id="rId454" Type="http://schemas.openxmlformats.org/officeDocument/2006/relationships/hyperlink" Target="http://es.wikipedia.org/wiki/Arist%C3%B3teles" TargetMode="External"/><Relationship Id="rId11" Type="http://schemas.openxmlformats.org/officeDocument/2006/relationships/hyperlink" Target="http://es.wikipedia.org/wiki/Arist%C3%B3teles" TargetMode="External"/><Relationship Id="rId53" Type="http://schemas.openxmlformats.org/officeDocument/2006/relationships/hyperlink" Target="http://es.wikipedia.org/wiki/Arist%C3%B3teles" TargetMode="External"/><Relationship Id="rId149" Type="http://schemas.openxmlformats.org/officeDocument/2006/relationships/hyperlink" Target="http://es.wikipedia.org/wiki/Ente" TargetMode="External"/><Relationship Id="rId314" Type="http://schemas.openxmlformats.org/officeDocument/2006/relationships/hyperlink" Target="http://es.wikipedia.org/wiki/Mammalia" TargetMode="External"/><Relationship Id="rId356" Type="http://schemas.openxmlformats.org/officeDocument/2006/relationships/hyperlink" Target="http://www.google.es/url?sa=i&amp;rct=j&amp;q=&amp;esrc=s&amp;frm=1&amp;source=images&amp;cd=&amp;cad=rja&amp;docid=JEVN-cGdQgLrIM&amp;tbnid=gQb95qAclgNL_M:&amp;ved=&amp;url=http%3A%2F%2Fwww.zazzle.es%2Ffilosofos_platao_aristoteles_euclides_socrates_tarjeta_postal-239968689428791714&amp;ei=XexLUZWzBabC0QXAzoCIDQ&amp;bvm=bv.44158598,d.d2k&amp;psig=AFQjCNFutd4gX51syXH2VkW97NVe5HwwzA&amp;ust=1364016605393671" TargetMode="External"/><Relationship Id="rId398" Type="http://schemas.openxmlformats.org/officeDocument/2006/relationships/hyperlink" Target="http://es.wikipedia.org/wiki/Arist%C3%B3teles" TargetMode="External"/><Relationship Id="rId95" Type="http://schemas.openxmlformats.org/officeDocument/2006/relationships/hyperlink" Target="http://es.wikipedia.org/wiki/Arist%C3%B3teles" TargetMode="External"/><Relationship Id="rId160" Type="http://schemas.openxmlformats.org/officeDocument/2006/relationships/hyperlink" Target="http://es.wikipedia.org/wiki/Ser" TargetMode="External"/><Relationship Id="rId216" Type="http://schemas.openxmlformats.org/officeDocument/2006/relationships/hyperlink" Target="http://es.wikipedia.org/wiki/Arist%C3%B3teles" TargetMode="External"/><Relationship Id="rId423" Type="http://schemas.openxmlformats.org/officeDocument/2006/relationships/hyperlink" Target="http://es.wikipedia.org/wiki/Primeros_anal%C3%ADticos" TargetMode="External"/><Relationship Id="rId258" Type="http://schemas.openxmlformats.org/officeDocument/2006/relationships/image" Target="media/image6.jpeg"/><Relationship Id="rId22" Type="http://schemas.openxmlformats.org/officeDocument/2006/relationships/hyperlink" Target="http://es.wikipedia.org/wiki/L%C3%B3gica" TargetMode="External"/><Relationship Id="rId64" Type="http://schemas.openxmlformats.org/officeDocument/2006/relationships/hyperlink" Target="http://es.wikipedia.org/wiki/Nic%C3%B3maco_(padre_de_Arist%C3%B3teles)" TargetMode="External"/><Relationship Id="rId118" Type="http://schemas.openxmlformats.org/officeDocument/2006/relationships/hyperlink" Target="http://es.wikipedia.org/wiki/Her%C3%A1clito" TargetMode="External"/><Relationship Id="rId325" Type="http://schemas.openxmlformats.org/officeDocument/2006/relationships/hyperlink" Target="http://es.wikipedia.org/wiki/Arist%C3%B3teles" TargetMode="External"/><Relationship Id="rId367" Type="http://schemas.openxmlformats.org/officeDocument/2006/relationships/hyperlink" Target="http://es.wikipedia.org/wiki/Arist%C3%B3teles" TargetMode="External"/><Relationship Id="rId171" Type="http://schemas.openxmlformats.org/officeDocument/2006/relationships/hyperlink" Target="http://es.wikipedia.org/wiki/Arist%C3%B3teles" TargetMode="External"/><Relationship Id="rId227" Type="http://schemas.openxmlformats.org/officeDocument/2006/relationships/hyperlink" Target="http://es.wikipedia.org/wiki/Eudemonismo" TargetMode="External"/><Relationship Id="rId269" Type="http://schemas.openxmlformats.org/officeDocument/2006/relationships/hyperlink" Target="http://es.wikipedia.org/wiki/Elementos_de_la_antig%C3%BCedad" TargetMode="External"/><Relationship Id="rId434" Type="http://schemas.openxmlformats.org/officeDocument/2006/relationships/hyperlink" Target="http://es.wikipedia.org/wiki/Arist%C3%B3teles" TargetMode="External"/><Relationship Id="rId33" Type="http://schemas.openxmlformats.org/officeDocument/2006/relationships/hyperlink" Target="http://es.wikipedia.org/wiki/L%C3%B3gica" TargetMode="External"/><Relationship Id="rId129" Type="http://schemas.openxmlformats.org/officeDocument/2006/relationships/hyperlink" Target="http://es.wikipedia.org/wiki/F%C3%ADsica_(Arist%C3%B3teles)" TargetMode="External"/><Relationship Id="rId280" Type="http://schemas.openxmlformats.org/officeDocument/2006/relationships/hyperlink" Target="http://es.wikipedia.org/wiki/Biolog%C3%ADa" TargetMode="External"/><Relationship Id="rId336" Type="http://schemas.openxmlformats.org/officeDocument/2006/relationships/image" Target="media/image9.jpeg"/><Relationship Id="rId75" Type="http://schemas.openxmlformats.org/officeDocument/2006/relationships/hyperlink" Target="http://es.wikipedia.org/wiki/Aso_(Misia)" TargetMode="External"/><Relationship Id="rId140" Type="http://schemas.openxmlformats.org/officeDocument/2006/relationships/hyperlink" Target="http://es.wikipedia.org/wiki/Causa" TargetMode="External"/><Relationship Id="rId182" Type="http://schemas.openxmlformats.org/officeDocument/2006/relationships/hyperlink" Target="http://es.wikipedia.org/wiki/Especie" TargetMode="External"/><Relationship Id="rId378" Type="http://schemas.openxmlformats.org/officeDocument/2006/relationships/hyperlink" Target="http://es.wikipedia.org/wiki/Arist%C3%B3teles" TargetMode="External"/><Relationship Id="rId403" Type="http://schemas.openxmlformats.org/officeDocument/2006/relationships/hyperlink" Target="http://es.wikipedia.org/wiki/Arist%C3%B3teles" TargetMode="External"/><Relationship Id="rId6" Type="http://schemas.openxmlformats.org/officeDocument/2006/relationships/image" Target="media/image1.jpeg"/><Relationship Id="rId238" Type="http://schemas.openxmlformats.org/officeDocument/2006/relationships/hyperlink" Target="http://es.wikipedia.org/wiki/Valent%C3%ADa" TargetMode="External"/><Relationship Id="rId445" Type="http://schemas.openxmlformats.org/officeDocument/2006/relationships/hyperlink" Target="http://es.wikipedia.org/wiki/Wikisourc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20</Pages>
  <Words>13212</Words>
  <Characters>72667</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1</cp:revision>
  <dcterms:created xsi:type="dcterms:W3CDTF">2013-03-22T05:11:00Z</dcterms:created>
  <dcterms:modified xsi:type="dcterms:W3CDTF">2013-03-22T05:42:00Z</dcterms:modified>
</cp:coreProperties>
</file>